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EA1" w:rsidRPr="00A35FA6" w:rsidRDefault="00343EA1" w:rsidP="00343EA1">
      <w:pPr>
        <w:pStyle w:val="Heading1"/>
        <w:rPr>
          <w:rFonts w:asciiTheme="minorHAnsi" w:hAnsiTheme="minorHAnsi" w:cstheme="minorHAnsi"/>
          <w:b w:val="0"/>
        </w:rPr>
      </w:pPr>
      <w:r w:rsidRPr="00A35FA6">
        <w:rPr>
          <w:rFonts w:asciiTheme="minorHAnsi" w:hAnsiTheme="minorHAnsi" w:cstheme="minorHAnsi"/>
        </w:rPr>
        <w:t>Tennessee Arts Academy</w:t>
      </w:r>
    </w:p>
    <w:p w:rsidR="00343EA1" w:rsidRPr="00A35FA6" w:rsidRDefault="00343EA1" w:rsidP="00343EA1">
      <w:pPr>
        <w:rPr>
          <w:rFonts w:cstheme="minorHAnsi"/>
        </w:rPr>
      </w:pPr>
      <w:r w:rsidRPr="00A35FA6">
        <w:rPr>
          <w:rFonts w:cstheme="minorHAnsi"/>
          <w:noProof/>
          <w:kern w:val="0"/>
          <w:sz w:val="26"/>
          <w:szCs w:val="26"/>
        </w:rPr>
        <w:drawing>
          <wp:anchor distT="0" distB="0" distL="114300" distR="114300" simplePos="0" relativeHeight="251659264" behindDoc="0" locked="0" layoutInCell="1" allowOverlap="1" wp14:anchorId="2B38786D" wp14:editId="3070CA23">
            <wp:simplePos x="0" y="0"/>
            <wp:positionH relativeFrom="margin">
              <wp:posOffset>4413250</wp:posOffset>
            </wp:positionH>
            <wp:positionV relativeFrom="margin">
              <wp:posOffset>240202</wp:posOffset>
            </wp:positionV>
            <wp:extent cx="1056005" cy="1020445"/>
            <wp:effectExtent l="0" t="0" r="0" b="0"/>
            <wp:wrapSquare wrapText="bothSides"/>
            <wp:docPr id="1788353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53773" name="Picture 178835377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6005" cy="1020445"/>
                    </a:xfrm>
                    <a:prstGeom prst="rect">
                      <a:avLst/>
                    </a:prstGeom>
                  </pic:spPr>
                </pic:pic>
              </a:graphicData>
            </a:graphic>
            <wp14:sizeRelH relativeFrom="margin">
              <wp14:pctWidth>0</wp14:pctWidth>
            </wp14:sizeRelH>
            <wp14:sizeRelV relativeFrom="margin">
              <wp14:pctHeight>0</wp14:pctHeight>
            </wp14:sizeRelV>
          </wp:anchor>
        </w:drawing>
      </w:r>
      <w:r w:rsidRPr="00A35FA6">
        <w:rPr>
          <w:rFonts w:cstheme="minorHAnsi"/>
        </w:rPr>
        <w:t>February 24, 2024</w:t>
      </w:r>
      <w:r w:rsidR="00AD2F1C">
        <w:rPr>
          <w:rFonts w:cstheme="minorHAnsi"/>
        </w:rPr>
        <w:t xml:space="preserve"> (10:45-12:15)</w:t>
      </w:r>
    </w:p>
    <w:p w:rsidR="00343EA1" w:rsidRPr="00A35FA6" w:rsidRDefault="00343EA1" w:rsidP="00343EA1">
      <w:pPr>
        <w:rPr>
          <w:rFonts w:cstheme="minorHAnsi"/>
        </w:rPr>
      </w:pPr>
      <w:r w:rsidRPr="00A35FA6">
        <w:rPr>
          <w:rFonts w:cstheme="minorHAnsi"/>
        </w:rPr>
        <w:t>Rob Amchin</w:t>
      </w:r>
    </w:p>
    <w:p w:rsidR="00343EA1" w:rsidRPr="00A35FA6" w:rsidRDefault="00343EA1" w:rsidP="00343EA1">
      <w:pPr>
        <w:rPr>
          <w:rFonts w:cstheme="minorHAnsi"/>
        </w:rPr>
      </w:pPr>
      <w:r w:rsidRPr="00A35FA6">
        <w:rPr>
          <w:rFonts w:cstheme="minorHAnsi"/>
        </w:rPr>
        <w:t>@robamchin.com</w:t>
      </w:r>
    </w:p>
    <w:p w:rsidR="00343EA1" w:rsidRPr="00A35FA6" w:rsidRDefault="00343EA1" w:rsidP="00343EA1">
      <w:pPr>
        <w:rPr>
          <w:rFonts w:cstheme="minorHAnsi"/>
        </w:rPr>
      </w:pPr>
      <w:r w:rsidRPr="00A35FA6">
        <w:rPr>
          <w:rFonts w:cstheme="minorHAnsi"/>
        </w:rPr>
        <w:t>robamchin@gmail.com</w:t>
      </w:r>
    </w:p>
    <w:p w:rsidR="00343EA1" w:rsidRDefault="00343EA1" w:rsidP="00343EA1">
      <w:pPr>
        <w:rPr>
          <w:rFonts w:cstheme="minorHAnsi"/>
        </w:rPr>
      </w:pPr>
      <w:r w:rsidRPr="00A35FA6">
        <w:rPr>
          <w:rFonts w:cstheme="minorHAnsi"/>
        </w:rPr>
        <w:t xml:space="preserve">Check out my </w:t>
      </w:r>
      <w:proofErr w:type="spellStart"/>
      <w:r>
        <w:rPr>
          <w:rFonts w:cstheme="minorHAnsi"/>
        </w:rPr>
        <w:t>Pa</w:t>
      </w:r>
      <w:r w:rsidRPr="00A35FA6">
        <w:rPr>
          <w:rFonts w:cstheme="minorHAnsi"/>
        </w:rPr>
        <w:t>treon</w:t>
      </w:r>
      <w:proofErr w:type="spellEnd"/>
      <w:r w:rsidRPr="00A35FA6">
        <w:rPr>
          <w:rFonts w:cstheme="minorHAnsi"/>
        </w:rPr>
        <w:t xml:space="preserve"> site for more materials to share with your classes and to inspire you for your own creative ideas! </w:t>
      </w:r>
    </w:p>
    <w:p w:rsidR="00BF191C" w:rsidRPr="00A35FA6" w:rsidRDefault="00BF191C" w:rsidP="00343EA1">
      <w:pPr>
        <w:rPr>
          <w:rFonts w:cstheme="minorHAnsi"/>
        </w:rPr>
      </w:pPr>
    </w:p>
    <w:p w:rsidR="00343EA1" w:rsidRPr="00A35FA6" w:rsidRDefault="00343EA1" w:rsidP="00343EA1">
      <w:pPr>
        <w:pStyle w:val="Heading2"/>
        <w:rPr>
          <w:rFonts w:asciiTheme="minorHAnsi" w:hAnsiTheme="minorHAnsi" w:cstheme="minorHAnsi"/>
        </w:rPr>
      </w:pPr>
      <w:r w:rsidRPr="00A35FA6">
        <w:rPr>
          <w:rFonts w:asciiTheme="minorHAnsi" w:hAnsiTheme="minorHAnsi" w:cstheme="minorHAnsi"/>
        </w:rPr>
        <w:t>Theme 2—Move it!—Listening activities with movement and virtual dancing</w:t>
      </w:r>
    </w:p>
    <w:p w:rsidR="00343EA1" w:rsidRDefault="00343EA1" w:rsidP="00343EA1">
      <w:pPr>
        <w:rPr>
          <w:rFonts w:cstheme="minorHAnsi"/>
        </w:rPr>
      </w:pPr>
      <w:r w:rsidRPr="00A35FA6">
        <w:rPr>
          <w:rFonts w:cstheme="minorHAnsi"/>
        </w:rPr>
        <w:t>Description:  Incorporating movement activities in your general music classroom—creative movement to listening lessons to folk dance and everything in between. Models, processes, and reflections on the importance of active learning in your classroom.</w:t>
      </w:r>
    </w:p>
    <w:p w:rsidR="005F36A3" w:rsidRPr="00A35FA6" w:rsidRDefault="005F36A3" w:rsidP="00343EA1">
      <w:pPr>
        <w:rPr>
          <w:rFonts w:cstheme="minorHAnsi"/>
        </w:rPr>
      </w:pPr>
    </w:p>
    <w:p w:rsidR="00343EA1" w:rsidRPr="00A35FA6" w:rsidRDefault="00343EA1" w:rsidP="005F36A3">
      <w:pPr>
        <w:pStyle w:val="Heading2"/>
      </w:pPr>
      <w:r w:rsidRPr="00A35FA6">
        <w:t>Legato movement</w:t>
      </w:r>
    </w:p>
    <w:p w:rsidR="00343EA1" w:rsidRDefault="00343EA1" w:rsidP="00343EA1">
      <w:pPr>
        <w:rPr>
          <w:rFonts w:cstheme="minorHAnsi"/>
        </w:rPr>
      </w:pPr>
      <w:r w:rsidRPr="00A35FA6">
        <w:rPr>
          <w:rFonts w:cstheme="minorHAnsi"/>
        </w:rPr>
        <w:t>Skating—</w:t>
      </w:r>
      <w:r w:rsidRPr="00A35FA6">
        <w:rPr>
          <w:rFonts w:cstheme="minorHAnsi"/>
          <w:i/>
          <w:iCs/>
        </w:rPr>
        <w:t>Charlie Brown Christmas</w:t>
      </w:r>
      <w:r w:rsidRPr="00A35FA6">
        <w:rPr>
          <w:rFonts w:cstheme="minorHAnsi"/>
        </w:rPr>
        <w:t>—Vince Guaraldi Trio</w:t>
      </w:r>
    </w:p>
    <w:p w:rsidR="005503A3" w:rsidRPr="005503A3" w:rsidRDefault="005503A3" w:rsidP="005503A3">
      <w:r w:rsidRPr="005503A3">
        <w:rPr>
          <w:i/>
          <w:iCs/>
        </w:rPr>
        <w:t>Lamentation—</w:t>
      </w:r>
      <w:proofErr w:type="spellStart"/>
      <w:r w:rsidRPr="00A35FA6">
        <w:t>Languente</w:t>
      </w:r>
      <w:proofErr w:type="spellEnd"/>
      <w:r w:rsidRPr="00A35FA6">
        <w:t xml:space="preserve"> </w:t>
      </w:r>
      <w:proofErr w:type="spellStart"/>
      <w:r w:rsidRPr="00A35FA6">
        <w:t>miseris</w:t>
      </w:r>
      <w:proofErr w:type="spellEnd"/>
      <w:r w:rsidRPr="00A35FA6">
        <w:t xml:space="preserve"> (Arr. for Recorder Ensemble)</w:t>
      </w:r>
    </w:p>
    <w:p w:rsidR="005503A3" w:rsidRPr="00A35FA6" w:rsidRDefault="005503A3" w:rsidP="005503A3">
      <w:pPr>
        <w:ind w:firstLine="720"/>
        <w:rPr>
          <w:rFonts w:cstheme="minorHAnsi"/>
        </w:rPr>
      </w:pPr>
      <w:r w:rsidRPr="00A35FA6">
        <w:rPr>
          <w:rFonts w:cstheme="minorHAnsi"/>
        </w:rPr>
        <w:t>Recording: B-Five Recorder Consort &amp; Johannes Weiss</w:t>
      </w:r>
    </w:p>
    <w:p w:rsidR="005503A3" w:rsidRPr="00A35FA6" w:rsidRDefault="005503A3" w:rsidP="005503A3">
      <w:pPr>
        <w:ind w:firstLine="720"/>
        <w:rPr>
          <w:rFonts w:cstheme="minorHAnsi"/>
        </w:rPr>
      </w:pPr>
      <w:r w:rsidRPr="00A35FA6">
        <w:rPr>
          <w:rFonts w:cstheme="minorHAnsi"/>
        </w:rPr>
        <w:t>Form:</w:t>
      </w:r>
      <w:r>
        <w:rPr>
          <w:rFonts w:cstheme="minorHAnsi"/>
        </w:rPr>
        <w:t xml:space="preserve"> </w:t>
      </w:r>
      <w:r w:rsidRPr="00A35FA6">
        <w:rPr>
          <w:rFonts w:cstheme="minorHAnsi"/>
        </w:rPr>
        <w:t>Through composed</w:t>
      </w:r>
    </w:p>
    <w:p w:rsidR="005503A3" w:rsidRPr="00A35FA6" w:rsidRDefault="005503A3" w:rsidP="005503A3">
      <w:pPr>
        <w:ind w:firstLine="720"/>
        <w:rPr>
          <w:rFonts w:cstheme="minorHAnsi"/>
        </w:rPr>
      </w:pPr>
      <w:r w:rsidRPr="00A35FA6">
        <w:rPr>
          <w:rFonts w:cstheme="minorHAnsi"/>
        </w:rPr>
        <w:t>Instrumentation:</w:t>
      </w:r>
      <w:r>
        <w:rPr>
          <w:rFonts w:cstheme="minorHAnsi"/>
        </w:rPr>
        <w:t xml:space="preserve"> </w:t>
      </w:r>
      <w:r w:rsidRPr="00A35FA6">
        <w:rPr>
          <w:rFonts w:cstheme="minorHAnsi"/>
        </w:rPr>
        <w:t>Recorder quartet</w:t>
      </w:r>
    </w:p>
    <w:p w:rsidR="005503A3" w:rsidRPr="00A35FA6" w:rsidRDefault="005503A3" w:rsidP="005503A3">
      <w:pPr>
        <w:ind w:firstLine="720"/>
        <w:rPr>
          <w:rFonts w:cstheme="minorHAnsi"/>
        </w:rPr>
      </w:pPr>
    </w:p>
    <w:p w:rsidR="005503A3" w:rsidRDefault="005503A3" w:rsidP="005503A3">
      <w:r w:rsidRPr="005503A3">
        <w:rPr>
          <w:i/>
          <w:iCs/>
        </w:rPr>
        <w:t xml:space="preserve">I </w:t>
      </w:r>
      <w:proofErr w:type="spellStart"/>
      <w:r w:rsidRPr="005503A3">
        <w:rPr>
          <w:i/>
          <w:iCs/>
        </w:rPr>
        <w:t>giorni</w:t>
      </w:r>
      <w:proofErr w:type="spellEnd"/>
      <w:r>
        <w:rPr>
          <w:i/>
          <w:iCs/>
        </w:rPr>
        <w:t>—</w:t>
      </w:r>
      <w:proofErr w:type="spellStart"/>
      <w:r w:rsidRPr="0006308E">
        <w:t>Angèle</w:t>
      </w:r>
      <w:proofErr w:type="spellEnd"/>
      <w:r w:rsidRPr="0006308E">
        <w:t xml:space="preserve"> </w:t>
      </w:r>
      <w:proofErr w:type="spellStart"/>
      <w:r w:rsidRPr="0006308E">
        <w:t>Dubeau</w:t>
      </w:r>
      <w:proofErr w:type="spellEnd"/>
      <w:r w:rsidRPr="0006308E">
        <w:t xml:space="preserve"> &amp; La Pietà</w:t>
      </w:r>
      <w:r>
        <w:t>—</w:t>
      </w:r>
      <w:r w:rsidRPr="0006308E">
        <w:t xml:space="preserve"> Ludovico Einaudi: Portrait (Deluxe Edition)</w:t>
      </w:r>
    </w:p>
    <w:p w:rsidR="005503A3" w:rsidRDefault="005503A3" w:rsidP="00D81520">
      <w:pPr>
        <w:rPr>
          <w:i/>
          <w:iCs/>
        </w:rPr>
      </w:pPr>
      <w:r w:rsidRPr="005503A3">
        <w:rPr>
          <w:i/>
          <w:iCs/>
        </w:rPr>
        <w:t>Cavatina</w:t>
      </w:r>
      <w:r w:rsidRPr="009C273F">
        <w:t xml:space="preserve"> (From </w:t>
      </w:r>
      <w:proofErr w:type="gramStart"/>
      <w:r w:rsidRPr="009C273F">
        <w:t>The</w:t>
      </w:r>
      <w:proofErr w:type="gramEnd"/>
      <w:r w:rsidRPr="009C273F">
        <w:t xml:space="preserve"> Deer Hunter)</w:t>
      </w:r>
      <w:r>
        <w:t>—</w:t>
      </w:r>
      <w:r w:rsidRPr="009C273F">
        <w:t xml:space="preserve">John Williams, Laurence Cottle, Ralph </w:t>
      </w:r>
      <w:proofErr w:type="spellStart"/>
      <w:r w:rsidRPr="009C273F">
        <w:t>Salmins</w:t>
      </w:r>
      <w:proofErr w:type="spellEnd"/>
      <w:r w:rsidRPr="009C273F">
        <w:t>, Harold Fisher, Ian Thomas &amp; Chris Laurence Quartet</w:t>
      </w:r>
      <w:r>
        <w:t xml:space="preserve">. </w:t>
      </w:r>
      <w:r w:rsidRPr="009C273F">
        <w:rPr>
          <w:i/>
          <w:iCs/>
        </w:rPr>
        <w:t>John Williams plays the Movies</w:t>
      </w:r>
    </w:p>
    <w:p w:rsidR="00D81520" w:rsidRPr="00D81520" w:rsidRDefault="00D81520" w:rsidP="00D81520"/>
    <w:p w:rsidR="00343EA1" w:rsidRDefault="005503A3" w:rsidP="005503A3">
      <w:pPr>
        <w:pStyle w:val="Heading2"/>
      </w:pPr>
      <w:r>
        <w:t>L</w:t>
      </w:r>
      <w:r w:rsidR="00FE4CC7">
        <w:t>egato song</w:t>
      </w:r>
      <w:r>
        <w:t>s to move to</w:t>
      </w:r>
    </w:p>
    <w:p w:rsidR="00FE4CC7" w:rsidRDefault="00FE4CC7" w:rsidP="005F36A3">
      <w:pPr>
        <w:pStyle w:val="Heading3"/>
      </w:pPr>
      <w:r>
        <w:t>Chairs to Mend</w:t>
      </w:r>
    </w:p>
    <w:p w:rsidR="00FE4CC7" w:rsidRDefault="00FE4CC7" w:rsidP="00343EA1">
      <w:pPr>
        <w:rPr>
          <w:rFonts w:cstheme="minorHAnsi"/>
        </w:rPr>
      </w:pPr>
      <w:r>
        <w:rPr>
          <w:rFonts w:cstheme="minorHAnsi"/>
          <w:noProof/>
        </w:rPr>
        <w:drawing>
          <wp:inline distT="0" distB="0" distL="0" distR="0" wp14:anchorId="6EEE4AC7" wp14:editId="46B7A655">
            <wp:extent cx="5943600" cy="1450975"/>
            <wp:effectExtent l="0" t="0" r="0" b="0"/>
            <wp:docPr id="102372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28327" name="Picture 1023728327"/>
                    <pic:cNvPicPr/>
                  </pic:nvPicPr>
                  <pic:blipFill>
                    <a:blip r:embed="rId6">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inline>
        </w:drawing>
      </w:r>
    </w:p>
    <w:p w:rsidR="00FB3ECB" w:rsidRDefault="00FB3ECB" w:rsidP="00FB3ECB">
      <w:pPr>
        <w:pStyle w:val="Heading3"/>
      </w:pPr>
      <w:r>
        <w:lastRenderedPageBreak/>
        <w:t>Oh, How Lovely Is the Evening</w:t>
      </w:r>
    </w:p>
    <w:p w:rsidR="00FB3ECB" w:rsidRPr="00A35FA6" w:rsidRDefault="00FB3ECB" w:rsidP="00343EA1">
      <w:pPr>
        <w:rPr>
          <w:rFonts w:cstheme="minorHAnsi"/>
        </w:rPr>
      </w:pPr>
      <w:r>
        <w:rPr>
          <w:noProof/>
        </w:rPr>
        <w:drawing>
          <wp:inline distT="0" distB="0" distL="0" distR="0" wp14:anchorId="4A22D4E2" wp14:editId="354DB5B9">
            <wp:extent cx="5943600" cy="2118360"/>
            <wp:effectExtent l="0" t="0" r="0" b="2540"/>
            <wp:docPr id="791473463" name="Picture 79147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2118360"/>
                    </a:xfrm>
                    <a:prstGeom prst="rect">
                      <a:avLst/>
                    </a:prstGeom>
                  </pic:spPr>
                </pic:pic>
              </a:graphicData>
            </a:graphic>
          </wp:inline>
        </w:drawing>
      </w:r>
    </w:p>
    <w:p w:rsidR="00343EA1" w:rsidRPr="00A35FA6" w:rsidRDefault="00343EA1" w:rsidP="00343EA1">
      <w:pPr>
        <w:pStyle w:val="Heading2"/>
      </w:pPr>
      <w:r w:rsidRPr="00A35FA6">
        <w:t xml:space="preserve">Staccato Movement </w:t>
      </w:r>
    </w:p>
    <w:p w:rsidR="00343EA1" w:rsidRPr="00A35FA6" w:rsidRDefault="00343EA1" w:rsidP="00343EA1">
      <w:pPr>
        <w:ind w:left="720"/>
        <w:rPr>
          <w:rFonts w:cstheme="minorHAnsi"/>
        </w:rPr>
      </w:pPr>
      <w:r w:rsidRPr="00A35FA6">
        <w:rPr>
          <w:rFonts w:cstheme="minorHAnsi"/>
        </w:rPr>
        <w:t>Popcorn—Hot Butter</w:t>
      </w:r>
    </w:p>
    <w:p w:rsidR="00343EA1" w:rsidRPr="00A35FA6" w:rsidRDefault="00343EA1" w:rsidP="00343EA1">
      <w:pPr>
        <w:ind w:left="720"/>
        <w:rPr>
          <w:rFonts w:cstheme="minorHAnsi"/>
        </w:rPr>
      </w:pPr>
      <w:r w:rsidRPr="00A35FA6">
        <w:rPr>
          <w:rFonts w:cstheme="minorHAnsi"/>
        </w:rPr>
        <w:t xml:space="preserve">(It’s </w:t>
      </w:r>
      <w:proofErr w:type="spellStart"/>
      <w:r w:rsidRPr="00A35FA6">
        <w:rPr>
          <w:rFonts w:cstheme="minorHAnsi"/>
        </w:rPr>
        <w:t>Gonna</w:t>
      </w:r>
      <w:proofErr w:type="spellEnd"/>
      <w:r w:rsidRPr="00A35FA6">
        <w:rPr>
          <w:rFonts w:cstheme="minorHAnsi"/>
        </w:rPr>
        <w:t xml:space="preserve"> Be) Okay—The Piano Guys</w:t>
      </w:r>
    </w:p>
    <w:p w:rsidR="00343EA1" w:rsidRPr="00A35FA6" w:rsidRDefault="00343EA1" w:rsidP="00343EA1">
      <w:pPr>
        <w:ind w:left="720"/>
        <w:rPr>
          <w:rFonts w:cstheme="minorHAnsi"/>
          <w:i/>
          <w:iCs/>
        </w:rPr>
      </w:pPr>
      <w:r w:rsidRPr="00A35FA6">
        <w:rPr>
          <w:rFonts w:cstheme="minorHAnsi"/>
        </w:rPr>
        <w:t>“</w:t>
      </w:r>
      <w:proofErr w:type="spellStart"/>
      <w:r w:rsidRPr="00A35FA6">
        <w:rPr>
          <w:rFonts w:cstheme="minorHAnsi"/>
        </w:rPr>
        <w:t>Thulele</w:t>
      </w:r>
      <w:proofErr w:type="spellEnd"/>
      <w:r w:rsidRPr="00A35FA6">
        <w:rPr>
          <w:rFonts w:cstheme="minorHAnsi"/>
        </w:rPr>
        <w:t xml:space="preserve"> Mama </w:t>
      </w:r>
      <w:proofErr w:type="spellStart"/>
      <w:r w:rsidRPr="00A35FA6">
        <w:rPr>
          <w:rFonts w:cstheme="minorHAnsi"/>
        </w:rPr>
        <w:t>Ya</w:t>
      </w:r>
      <w:proofErr w:type="spellEnd"/>
      <w:r w:rsidRPr="00A35FA6">
        <w:rPr>
          <w:rFonts w:cstheme="minorHAnsi"/>
        </w:rPr>
        <w:t xml:space="preserve">” from </w:t>
      </w:r>
      <w:r w:rsidRPr="00A35FA6">
        <w:rPr>
          <w:rFonts w:cstheme="minorHAnsi"/>
          <w:i/>
          <w:iCs/>
        </w:rPr>
        <w:t xml:space="preserve">A Whole New Way of Getting Dressed by Coco’s </w:t>
      </w:r>
      <w:proofErr w:type="spellStart"/>
      <w:r w:rsidRPr="00A35FA6">
        <w:rPr>
          <w:rFonts w:cstheme="minorHAnsi"/>
          <w:i/>
          <w:iCs/>
        </w:rPr>
        <w:t>Lumch</w:t>
      </w:r>
      <w:proofErr w:type="spellEnd"/>
    </w:p>
    <w:p w:rsidR="00343EA1" w:rsidRDefault="00343EA1" w:rsidP="00343EA1">
      <w:pPr>
        <w:ind w:firstLine="720"/>
        <w:rPr>
          <w:rFonts w:cstheme="minorHAnsi"/>
        </w:rPr>
      </w:pPr>
      <w:r>
        <w:rPr>
          <w:rFonts w:cstheme="minorHAnsi"/>
        </w:rPr>
        <w:t>“</w:t>
      </w:r>
      <w:r w:rsidRPr="009C273F">
        <w:rPr>
          <w:rFonts w:cstheme="minorHAnsi"/>
        </w:rPr>
        <w:t>Locke: Saraband</w:t>
      </w:r>
      <w:r>
        <w:rPr>
          <w:rFonts w:cstheme="minorHAnsi"/>
        </w:rPr>
        <w:t xml:space="preserve">” from </w:t>
      </w:r>
      <w:r w:rsidRPr="009C273F">
        <w:rPr>
          <w:rFonts w:cstheme="minorHAnsi"/>
        </w:rPr>
        <w:t>An Excess of Pleasure</w:t>
      </w:r>
      <w:r>
        <w:rPr>
          <w:rFonts w:cstheme="minorHAnsi"/>
        </w:rPr>
        <w:t xml:space="preserve">, </w:t>
      </w:r>
      <w:r w:rsidRPr="009C273F">
        <w:rPr>
          <w:rFonts w:cstheme="minorHAnsi"/>
        </w:rPr>
        <w:t>Palladian Ensemble</w:t>
      </w:r>
    </w:p>
    <w:p w:rsidR="00D81520" w:rsidRDefault="00D81520" w:rsidP="00343EA1">
      <w:pPr>
        <w:ind w:firstLine="720"/>
        <w:rPr>
          <w:rFonts w:cstheme="minorHAnsi"/>
        </w:rPr>
      </w:pPr>
    </w:p>
    <w:p w:rsidR="00FB3ECB" w:rsidRDefault="00FB3ECB" w:rsidP="00FB3ECB">
      <w:pPr>
        <w:pStyle w:val="Heading2"/>
      </w:pPr>
      <w:r>
        <w:t>Staccato Songs</w:t>
      </w:r>
    </w:p>
    <w:p w:rsidR="004E3EC4" w:rsidRPr="004E3EC4" w:rsidRDefault="004E3EC4" w:rsidP="004E3EC4">
      <w:pPr>
        <w:pStyle w:val="Heading3"/>
      </w:pPr>
      <w:r>
        <w:t>Frog in the middle</w:t>
      </w:r>
    </w:p>
    <w:p w:rsidR="00FB3ECB" w:rsidRDefault="00FB3ECB" w:rsidP="00FB3ECB">
      <w:r>
        <w:rPr>
          <w:noProof/>
        </w:rPr>
        <w:drawing>
          <wp:inline distT="0" distB="0" distL="0" distR="0">
            <wp:extent cx="5943600" cy="772160"/>
            <wp:effectExtent l="0" t="0" r="0" b="2540"/>
            <wp:docPr id="401757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57375" name="Picture 401757375"/>
                    <pic:cNvPicPr/>
                  </pic:nvPicPr>
                  <pic:blipFill>
                    <a:blip r:embed="rId8">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rsidR="00FB3ECB" w:rsidRDefault="00FB3ECB" w:rsidP="00FB3ECB">
      <w:pPr>
        <w:pStyle w:val="Heading3"/>
      </w:pPr>
      <w:r>
        <w:t xml:space="preserve">Telephone Game—With a rick-tick </w:t>
      </w:r>
      <w:proofErr w:type="spellStart"/>
      <w:r>
        <w:t>tickety</w:t>
      </w:r>
      <w:proofErr w:type="spellEnd"/>
      <w:r>
        <w:t xml:space="preserve"> tick </w:t>
      </w:r>
    </w:p>
    <w:p w:rsidR="00FB3ECB" w:rsidRDefault="00FB3ECB" w:rsidP="00FB3ECB">
      <w:r>
        <w:tab/>
      </w:r>
      <w:r>
        <w:tab/>
      </w:r>
      <w:r>
        <w:tab/>
      </w:r>
      <w:r>
        <w:tab/>
      </w:r>
      <w:r>
        <w:rPr>
          <w:i/>
        </w:rPr>
        <w:t xml:space="preserve">s   </w:t>
      </w:r>
      <w:r>
        <w:rPr>
          <w:i/>
        </w:rPr>
        <w:tab/>
        <w:t xml:space="preserve"> m s    </w:t>
      </w:r>
      <w:proofErr w:type="spellStart"/>
      <w:r>
        <w:rPr>
          <w:i/>
        </w:rPr>
        <w:t>s</w:t>
      </w:r>
      <w:proofErr w:type="spellEnd"/>
      <w:r>
        <w:rPr>
          <w:i/>
        </w:rPr>
        <w:t xml:space="preserve">    l       s   </w:t>
      </w:r>
      <w:proofErr w:type="spellStart"/>
      <w:r>
        <w:rPr>
          <w:i/>
        </w:rPr>
        <w:t>te</w:t>
      </w:r>
      <w:proofErr w:type="spellEnd"/>
      <w:r>
        <w:rPr>
          <w:i/>
        </w:rPr>
        <w:t xml:space="preserve">      l        s</w:t>
      </w:r>
    </w:p>
    <w:p w:rsidR="00FB3ECB" w:rsidRDefault="00FB3ECB" w:rsidP="00FB3ECB">
      <w:pPr>
        <w:rPr>
          <w:sz w:val="28"/>
        </w:rPr>
      </w:pPr>
      <w:r>
        <w:rPr>
          <w:sz w:val="28"/>
        </w:rPr>
        <w:tab/>
      </w:r>
      <w:r>
        <w:rPr>
          <w:sz w:val="28"/>
        </w:rPr>
        <w:tab/>
      </w:r>
      <w:r>
        <w:rPr>
          <w:sz w:val="28"/>
        </w:rPr>
        <w:tab/>
      </w:r>
      <w:r>
        <w:rPr>
          <w:sz w:val="28"/>
        </w:rPr>
        <w:tab/>
        <w:t xml:space="preserve">Hey </w:t>
      </w:r>
      <w:r>
        <w:rPr>
          <w:sz w:val="28"/>
          <w:u w:val="single"/>
        </w:rPr>
        <w:t>Rob</w:t>
      </w:r>
      <w:r>
        <w:rPr>
          <w:sz w:val="28"/>
        </w:rPr>
        <w:t>, I think I hear my name.</w:t>
      </w:r>
      <w:r>
        <w:rPr>
          <w:sz w:val="28"/>
        </w:rPr>
        <w:tab/>
      </w:r>
    </w:p>
    <w:p w:rsidR="00FB3ECB" w:rsidRDefault="00FB3ECB" w:rsidP="00FB3ECB">
      <w:pPr>
        <w:spacing w:line="360" w:lineRule="atLeast"/>
        <w:rPr>
          <w:i/>
        </w:rPr>
      </w:pPr>
      <w:r>
        <w:rPr>
          <w:i/>
        </w:rPr>
        <w:tab/>
      </w:r>
      <w:r>
        <w:rPr>
          <w:i/>
        </w:rPr>
        <w:tab/>
      </w:r>
      <w:r>
        <w:rPr>
          <w:i/>
        </w:rPr>
        <w:tab/>
      </w:r>
      <w:r>
        <w:rPr>
          <w:i/>
        </w:rPr>
        <w:tab/>
        <w:t xml:space="preserve">s   </w:t>
      </w:r>
      <w:r>
        <w:rPr>
          <w:i/>
        </w:rPr>
        <w:tab/>
        <w:t xml:space="preserve"> m s    </w:t>
      </w:r>
      <w:proofErr w:type="spellStart"/>
      <w:r>
        <w:rPr>
          <w:i/>
        </w:rPr>
        <w:t>s</w:t>
      </w:r>
      <w:proofErr w:type="spellEnd"/>
      <w:r>
        <w:rPr>
          <w:i/>
        </w:rPr>
        <w:t xml:space="preserve">    l       s   </w:t>
      </w:r>
      <w:proofErr w:type="spellStart"/>
      <w:r>
        <w:rPr>
          <w:i/>
        </w:rPr>
        <w:t>te</w:t>
      </w:r>
      <w:proofErr w:type="spellEnd"/>
      <w:r>
        <w:rPr>
          <w:i/>
        </w:rPr>
        <w:t xml:space="preserve">      l        s</w:t>
      </w:r>
    </w:p>
    <w:p w:rsidR="00FB3ECB" w:rsidRDefault="00FB3ECB" w:rsidP="00FB3ECB">
      <w:pPr>
        <w:rPr>
          <w:sz w:val="28"/>
        </w:rPr>
      </w:pPr>
      <w:r>
        <w:tab/>
      </w:r>
      <w:r>
        <w:tab/>
      </w:r>
      <w:r>
        <w:tab/>
      </w:r>
      <w:r>
        <w:tab/>
      </w:r>
      <w:r>
        <w:rPr>
          <w:sz w:val="28"/>
        </w:rPr>
        <w:t xml:space="preserve">Hey </w:t>
      </w:r>
      <w:r>
        <w:rPr>
          <w:sz w:val="28"/>
          <w:u w:val="single"/>
        </w:rPr>
        <w:t>Rob</w:t>
      </w:r>
      <w:r>
        <w:rPr>
          <w:sz w:val="28"/>
        </w:rPr>
        <w:t>, I think I hear my again</w:t>
      </w:r>
    </w:p>
    <w:p w:rsidR="00FB3ECB" w:rsidRDefault="00FB3ECB" w:rsidP="00FB3ECB">
      <w:pPr>
        <w:spacing w:line="360" w:lineRule="atLeast"/>
        <w:rPr>
          <w:i/>
        </w:rPr>
      </w:pPr>
      <w:r>
        <w:rPr>
          <w:i/>
        </w:rPr>
        <w:tab/>
      </w:r>
      <w:r>
        <w:rPr>
          <w:i/>
        </w:rPr>
        <w:tab/>
      </w:r>
      <w:r>
        <w:rPr>
          <w:i/>
        </w:rPr>
        <w:tab/>
      </w:r>
      <w:r>
        <w:rPr>
          <w:i/>
        </w:rPr>
        <w:tab/>
        <w:t xml:space="preserve">s   </w:t>
      </w:r>
      <w:r>
        <w:rPr>
          <w:i/>
        </w:rPr>
        <w:tab/>
        <w:t xml:space="preserve">        m     s    l     s      </w:t>
      </w:r>
      <w:proofErr w:type="spellStart"/>
      <w:r>
        <w:rPr>
          <w:i/>
        </w:rPr>
        <w:t>te</w:t>
      </w:r>
      <w:proofErr w:type="spellEnd"/>
      <w:r>
        <w:rPr>
          <w:i/>
        </w:rPr>
        <w:t xml:space="preserve">    l        s</w:t>
      </w:r>
    </w:p>
    <w:p w:rsidR="00FB3ECB" w:rsidRDefault="00FB3ECB" w:rsidP="00FB3ECB">
      <w:pPr>
        <w:rPr>
          <w:sz w:val="28"/>
        </w:rPr>
      </w:pPr>
      <w:r>
        <w:tab/>
      </w:r>
      <w:r>
        <w:tab/>
      </w:r>
      <w:r>
        <w:tab/>
      </w:r>
      <w:r>
        <w:tab/>
      </w:r>
      <w:r>
        <w:rPr>
          <w:sz w:val="28"/>
        </w:rPr>
        <w:t xml:space="preserve">You’re wanted on the Telephone.  </w:t>
      </w:r>
    </w:p>
    <w:p w:rsidR="00FB3ECB" w:rsidRDefault="00FB3ECB" w:rsidP="00FB3ECB">
      <w:pPr>
        <w:spacing w:line="360" w:lineRule="atLeast"/>
        <w:rPr>
          <w:i/>
        </w:rPr>
      </w:pPr>
      <w:r>
        <w:rPr>
          <w:i/>
        </w:rPr>
        <w:tab/>
      </w:r>
      <w:r>
        <w:rPr>
          <w:i/>
        </w:rPr>
        <w:tab/>
      </w:r>
      <w:r>
        <w:rPr>
          <w:i/>
        </w:rPr>
        <w:tab/>
      </w:r>
      <w:r>
        <w:rPr>
          <w:i/>
        </w:rPr>
        <w:tab/>
        <w:t xml:space="preserve">s   </w:t>
      </w:r>
      <w:proofErr w:type="spellStart"/>
      <w:r>
        <w:rPr>
          <w:i/>
        </w:rPr>
        <w:t>s</w:t>
      </w:r>
      <w:proofErr w:type="spellEnd"/>
      <w:r>
        <w:rPr>
          <w:i/>
        </w:rPr>
        <w:t xml:space="preserve">   </w:t>
      </w:r>
      <w:proofErr w:type="gramStart"/>
      <w:r>
        <w:rPr>
          <w:i/>
        </w:rPr>
        <w:t>m  s</w:t>
      </w:r>
      <w:proofErr w:type="gramEnd"/>
      <w:r>
        <w:rPr>
          <w:i/>
        </w:rPr>
        <w:t xml:space="preserve">    l     s       </w:t>
      </w:r>
      <w:proofErr w:type="spellStart"/>
      <w:r>
        <w:rPr>
          <w:i/>
        </w:rPr>
        <w:t>s</w:t>
      </w:r>
      <w:proofErr w:type="spellEnd"/>
      <w:r>
        <w:rPr>
          <w:i/>
        </w:rPr>
        <w:t xml:space="preserve">      </w:t>
      </w:r>
      <w:proofErr w:type="spellStart"/>
      <w:r>
        <w:rPr>
          <w:i/>
        </w:rPr>
        <w:t>te</w:t>
      </w:r>
      <w:proofErr w:type="spellEnd"/>
      <w:r>
        <w:rPr>
          <w:i/>
        </w:rPr>
        <w:t xml:space="preserve">     l       s</w:t>
      </w:r>
    </w:p>
    <w:p w:rsidR="00FB3ECB" w:rsidRDefault="00FB3ECB" w:rsidP="00FB3ECB">
      <w:pPr>
        <w:rPr>
          <w:sz w:val="28"/>
        </w:rPr>
      </w:pPr>
      <w:r>
        <w:tab/>
      </w:r>
      <w:r>
        <w:tab/>
      </w:r>
      <w:r>
        <w:tab/>
      </w:r>
      <w:r>
        <w:tab/>
      </w:r>
      <w:r>
        <w:rPr>
          <w:sz w:val="28"/>
        </w:rPr>
        <w:t>If it isn’t ______ I’m not at home</w:t>
      </w:r>
    </w:p>
    <w:p w:rsidR="00FB3ECB" w:rsidRDefault="00FB3ECB" w:rsidP="00FB3ECB">
      <w:pPr>
        <w:spacing w:line="360" w:lineRule="atLeast"/>
        <w:rPr>
          <w:i/>
        </w:rPr>
      </w:pPr>
      <w:r>
        <w:rPr>
          <w:i/>
        </w:rPr>
        <w:tab/>
      </w:r>
      <w:r>
        <w:rPr>
          <w:i/>
        </w:rPr>
        <w:tab/>
      </w:r>
      <w:r>
        <w:rPr>
          <w:i/>
        </w:rPr>
        <w:tab/>
      </w:r>
      <w:r>
        <w:rPr>
          <w:i/>
        </w:rPr>
        <w:tab/>
        <w:t xml:space="preserve">s         </w:t>
      </w:r>
      <w:proofErr w:type="spellStart"/>
      <w:r>
        <w:rPr>
          <w:i/>
        </w:rPr>
        <w:t>s</w:t>
      </w:r>
      <w:proofErr w:type="spellEnd"/>
      <w:r>
        <w:rPr>
          <w:i/>
        </w:rPr>
        <w:t xml:space="preserve">   m      s      </w:t>
      </w:r>
      <w:proofErr w:type="spellStart"/>
      <w:proofErr w:type="gramStart"/>
      <w:r>
        <w:rPr>
          <w:i/>
        </w:rPr>
        <w:t>te</w:t>
      </w:r>
      <w:proofErr w:type="spellEnd"/>
      <w:r>
        <w:rPr>
          <w:i/>
        </w:rPr>
        <w:t xml:space="preserve">  s</w:t>
      </w:r>
      <w:proofErr w:type="gramEnd"/>
      <w:r>
        <w:rPr>
          <w:i/>
        </w:rPr>
        <w:t xml:space="preserve">  l       s      </w:t>
      </w:r>
      <w:proofErr w:type="spellStart"/>
      <w:r>
        <w:rPr>
          <w:i/>
        </w:rPr>
        <w:t>s</w:t>
      </w:r>
      <w:proofErr w:type="spellEnd"/>
      <w:r>
        <w:rPr>
          <w:i/>
        </w:rPr>
        <w:t xml:space="preserve"> m </w:t>
      </w:r>
    </w:p>
    <w:p w:rsidR="00FB3ECB" w:rsidRDefault="00FB3ECB" w:rsidP="00FB3ECB">
      <w:pPr>
        <w:rPr>
          <w:sz w:val="20"/>
        </w:rPr>
      </w:pPr>
      <w:r>
        <w:tab/>
      </w:r>
      <w:r>
        <w:tab/>
      </w:r>
      <w:r>
        <w:tab/>
      </w:r>
      <w:r>
        <w:tab/>
      </w:r>
      <w:r>
        <w:rPr>
          <w:sz w:val="28"/>
        </w:rPr>
        <w:t xml:space="preserve">With a rick tick </w:t>
      </w:r>
      <w:proofErr w:type="spellStart"/>
      <w:r>
        <w:rPr>
          <w:sz w:val="28"/>
        </w:rPr>
        <w:t>tickety</w:t>
      </w:r>
      <w:proofErr w:type="spellEnd"/>
      <w:r>
        <w:rPr>
          <w:sz w:val="28"/>
        </w:rPr>
        <w:t xml:space="preserve"> tick </w:t>
      </w:r>
      <w:r>
        <w:rPr>
          <w:sz w:val="20"/>
        </w:rPr>
        <w:t xml:space="preserve">(Oh Yeah) </w:t>
      </w:r>
    </w:p>
    <w:p w:rsidR="00FB3ECB" w:rsidRDefault="00FB3ECB" w:rsidP="00FB3ECB">
      <w:pPr>
        <w:spacing w:line="360" w:lineRule="atLeast"/>
        <w:rPr>
          <w:i/>
        </w:rPr>
      </w:pPr>
      <w:r>
        <w:rPr>
          <w:i/>
        </w:rPr>
        <w:tab/>
      </w:r>
      <w:r>
        <w:rPr>
          <w:i/>
        </w:rPr>
        <w:tab/>
      </w:r>
      <w:r>
        <w:rPr>
          <w:i/>
        </w:rPr>
        <w:tab/>
      </w:r>
      <w:r>
        <w:rPr>
          <w:i/>
        </w:rPr>
        <w:tab/>
        <w:t xml:space="preserve">s         </w:t>
      </w:r>
      <w:proofErr w:type="spellStart"/>
      <w:r>
        <w:rPr>
          <w:i/>
        </w:rPr>
        <w:t>s</w:t>
      </w:r>
      <w:proofErr w:type="spellEnd"/>
      <w:r>
        <w:rPr>
          <w:i/>
        </w:rPr>
        <w:t xml:space="preserve">   m      s      </w:t>
      </w:r>
      <w:proofErr w:type="spellStart"/>
      <w:proofErr w:type="gramStart"/>
      <w:r>
        <w:rPr>
          <w:i/>
        </w:rPr>
        <w:t>te</w:t>
      </w:r>
      <w:proofErr w:type="spellEnd"/>
      <w:r>
        <w:rPr>
          <w:i/>
        </w:rPr>
        <w:t xml:space="preserve">  s</w:t>
      </w:r>
      <w:proofErr w:type="gramEnd"/>
      <w:r>
        <w:rPr>
          <w:i/>
        </w:rPr>
        <w:t xml:space="preserve">  l       s      </w:t>
      </w:r>
      <w:proofErr w:type="spellStart"/>
      <w:r>
        <w:rPr>
          <w:i/>
        </w:rPr>
        <w:t>s</w:t>
      </w:r>
      <w:proofErr w:type="spellEnd"/>
      <w:r>
        <w:rPr>
          <w:i/>
        </w:rPr>
        <w:t xml:space="preserve"> m </w:t>
      </w:r>
    </w:p>
    <w:p w:rsidR="00FB3ECB" w:rsidRDefault="00FB3ECB" w:rsidP="00FB3ECB">
      <w:pPr>
        <w:rPr>
          <w:sz w:val="20"/>
        </w:rPr>
      </w:pPr>
      <w:r>
        <w:tab/>
      </w:r>
      <w:r>
        <w:tab/>
      </w:r>
      <w:r>
        <w:tab/>
      </w:r>
      <w:r>
        <w:tab/>
      </w:r>
      <w:r>
        <w:rPr>
          <w:sz w:val="28"/>
        </w:rPr>
        <w:t xml:space="preserve">With a rick tick </w:t>
      </w:r>
      <w:proofErr w:type="spellStart"/>
      <w:r>
        <w:rPr>
          <w:sz w:val="28"/>
        </w:rPr>
        <w:t>tickety</w:t>
      </w:r>
      <w:proofErr w:type="spellEnd"/>
      <w:r>
        <w:rPr>
          <w:sz w:val="28"/>
        </w:rPr>
        <w:t xml:space="preserve"> tick </w:t>
      </w:r>
      <w:r>
        <w:rPr>
          <w:sz w:val="20"/>
        </w:rPr>
        <w:t>(Oh Yeah)</w:t>
      </w:r>
    </w:p>
    <w:p w:rsidR="00FB3ECB" w:rsidRDefault="00FB3ECB" w:rsidP="00FB3ECB"/>
    <w:p w:rsidR="00FB3ECB" w:rsidRPr="00FB3ECB" w:rsidRDefault="004E3EC4" w:rsidP="004E3EC4">
      <w:pPr>
        <w:pStyle w:val="Heading2"/>
      </w:pPr>
      <w:r>
        <w:lastRenderedPageBreak/>
        <w:t>Listening Pieces</w:t>
      </w:r>
    </w:p>
    <w:p w:rsidR="00343EA1" w:rsidRPr="00A35FA6" w:rsidRDefault="00343EA1" w:rsidP="00343EA1">
      <w:pPr>
        <w:pStyle w:val="Heading3"/>
        <w:rPr>
          <w:rFonts w:asciiTheme="minorHAnsi" w:hAnsiTheme="minorHAnsi" w:cstheme="minorHAnsi"/>
        </w:rPr>
      </w:pPr>
      <w:r w:rsidRPr="00A35FA6">
        <w:rPr>
          <w:rFonts w:asciiTheme="minorHAnsi" w:hAnsiTheme="minorHAnsi" w:cstheme="minorHAnsi"/>
        </w:rPr>
        <w:t>“</w:t>
      </w:r>
      <w:proofErr w:type="spellStart"/>
      <w:r w:rsidRPr="00A35FA6">
        <w:rPr>
          <w:rFonts w:asciiTheme="minorHAnsi" w:hAnsiTheme="minorHAnsi" w:cstheme="minorHAnsi"/>
        </w:rPr>
        <w:t>Flote</w:t>
      </w:r>
      <w:proofErr w:type="spellEnd"/>
      <w:r w:rsidRPr="00A35FA6">
        <w:rPr>
          <w:rFonts w:asciiTheme="minorHAnsi" w:hAnsiTheme="minorHAnsi" w:cstheme="minorHAnsi"/>
        </w:rPr>
        <w:t xml:space="preserve"> Und </w:t>
      </w:r>
      <w:proofErr w:type="spellStart"/>
      <w:r w:rsidRPr="00A35FA6">
        <w:rPr>
          <w:rFonts w:asciiTheme="minorHAnsi" w:hAnsiTheme="minorHAnsi" w:cstheme="minorHAnsi"/>
        </w:rPr>
        <w:t>Pauke</w:t>
      </w:r>
      <w:proofErr w:type="spellEnd"/>
      <w:r w:rsidRPr="00A35FA6">
        <w:rPr>
          <w:rFonts w:asciiTheme="minorHAnsi" w:hAnsiTheme="minorHAnsi" w:cstheme="minorHAnsi"/>
        </w:rPr>
        <w:t xml:space="preserve"> </w:t>
      </w:r>
      <w:proofErr w:type="spellStart"/>
      <w:r w:rsidRPr="00A35FA6">
        <w:rPr>
          <w:rFonts w:asciiTheme="minorHAnsi" w:hAnsiTheme="minorHAnsi" w:cstheme="minorHAnsi"/>
        </w:rPr>
        <w:t>Musica</w:t>
      </w:r>
      <w:proofErr w:type="spellEnd"/>
      <w:r w:rsidRPr="00A35FA6">
        <w:rPr>
          <w:rFonts w:asciiTheme="minorHAnsi" w:hAnsiTheme="minorHAnsi" w:cstheme="minorHAnsi"/>
        </w:rPr>
        <w:t xml:space="preserve"> Poetica”—</w:t>
      </w:r>
      <w:r w:rsidRPr="00A35FA6">
        <w:rPr>
          <w:rFonts w:asciiTheme="minorHAnsi" w:hAnsiTheme="minorHAnsi" w:cstheme="minorHAnsi"/>
          <w:i/>
          <w:iCs/>
        </w:rPr>
        <w:t>The Orff-Schulwerk</w:t>
      </w:r>
      <w:r w:rsidRPr="00A35FA6">
        <w:rPr>
          <w:rFonts w:asciiTheme="minorHAnsi" w:hAnsiTheme="minorHAnsi" w:cstheme="minorHAnsi"/>
        </w:rPr>
        <w:t xml:space="preserve"> (Disc 2, track 7)</w:t>
      </w:r>
    </w:p>
    <w:p w:rsidR="00343EA1" w:rsidRPr="00A35FA6" w:rsidRDefault="00343EA1" w:rsidP="00343EA1">
      <w:pPr>
        <w:rPr>
          <w:rFonts w:cstheme="minorHAnsi"/>
        </w:rPr>
      </w:pPr>
      <w:r w:rsidRPr="00A35FA6">
        <w:rPr>
          <w:rFonts w:cstheme="minorHAnsi"/>
        </w:rPr>
        <w:t>A</w:t>
      </w:r>
      <w:r w:rsidRPr="00A35FA6">
        <w:rPr>
          <w:rFonts w:cstheme="minorHAnsi"/>
        </w:rPr>
        <w:tab/>
        <w:t>(</w:t>
      </w:r>
      <w:proofErr w:type="gramStart"/>
      <w:r w:rsidRPr="00A35FA6">
        <w:rPr>
          <w:rFonts w:cstheme="minorHAnsi"/>
        </w:rPr>
        <w:t>Non-locomotor</w:t>
      </w:r>
      <w:proofErr w:type="gramEnd"/>
      <w:r w:rsidRPr="00A35FA6">
        <w:rPr>
          <w:rFonts w:cstheme="minorHAnsi"/>
        </w:rPr>
        <w:t xml:space="preserve"> movement–Movement in place)</w:t>
      </w:r>
    </w:p>
    <w:p w:rsidR="00343EA1" w:rsidRPr="00A35FA6" w:rsidRDefault="00343EA1" w:rsidP="00343EA1">
      <w:pPr>
        <w:ind w:left="720"/>
        <w:rPr>
          <w:rFonts w:cstheme="minorHAnsi"/>
        </w:rPr>
      </w:pPr>
      <w:r w:rsidRPr="00A35FA6">
        <w:rPr>
          <w:rFonts w:cstheme="minorHAnsi"/>
        </w:rPr>
        <w:t xml:space="preserve">Picking apples in the orchard. </w:t>
      </w:r>
    </w:p>
    <w:p w:rsidR="00343EA1" w:rsidRPr="00A35FA6" w:rsidRDefault="00343EA1" w:rsidP="00343EA1">
      <w:pPr>
        <w:ind w:left="720"/>
        <w:rPr>
          <w:rFonts w:cstheme="minorHAnsi"/>
        </w:rPr>
      </w:pPr>
      <w:r w:rsidRPr="00A35FA6">
        <w:rPr>
          <w:rFonts w:cstheme="minorHAnsi"/>
        </w:rPr>
        <w:t>Would you like a red delicious?</w:t>
      </w:r>
    </w:p>
    <w:p w:rsidR="00343EA1" w:rsidRPr="00A35FA6" w:rsidRDefault="00343EA1" w:rsidP="00343EA1">
      <w:pPr>
        <w:ind w:left="720"/>
        <w:rPr>
          <w:rFonts w:cstheme="minorHAnsi"/>
        </w:rPr>
      </w:pPr>
      <w:r w:rsidRPr="00A35FA6">
        <w:rPr>
          <w:rFonts w:cstheme="minorHAnsi"/>
        </w:rPr>
        <w:t xml:space="preserve">Picking apples in the orchard, </w:t>
      </w:r>
    </w:p>
    <w:p w:rsidR="00343EA1" w:rsidRPr="00A35FA6" w:rsidRDefault="00343EA1" w:rsidP="00343EA1">
      <w:pPr>
        <w:ind w:left="720"/>
        <w:rPr>
          <w:rFonts w:cstheme="minorHAnsi"/>
        </w:rPr>
      </w:pPr>
      <w:r w:rsidRPr="00A35FA6">
        <w:rPr>
          <w:rFonts w:cstheme="minorHAnsi"/>
        </w:rPr>
        <w:t>Maybe you would like some too!</w:t>
      </w:r>
    </w:p>
    <w:p w:rsidR="00343EA1" w:rsidRPr="00A35FA6" w:rsidRDefault="00343EA1" w:rsidP="00343EA1">
      <w:pPr>
        <w:ind w:left="720"/>
        <w:rPr>
          <w:rFonts w:cstheme="minorHAnsi"/>
        </w:rPr>
      </w:pPr>
      <w:r w:rsidRPr="00A35FA6">
        <w:rPr>
          <w:rFonts w:cstheme="minorHAnsi"/>
        </w:rPr>
        <w:t>Picking apples all day long!</w:t>
      </w:r>
    </w:p>
    <w:p w:rsidR="00343EA1" w:rsidRPr="00A35FA6" w:rsidRDefault="00343EA1" w:rsidP="00343EA1">
      <w:pPr>
        <w:rPr>
          <w:rFonts w:cstheme="minorHAnsi"/>
          <w:sz w:val="28"/>
        </w:rPr>
      </w:pPr>
    </w:p>
    <w:p w:rsidR="00343EA1" w:rsidRPr="00A35FA6" w:rsidRDefault="00343EA1" w:rsidP="00343EA1">
      <w:pPr>
        <w:rPr>
          <w:rFonts w:cstheme="minorHAnsi"/>
        </w:rPr>
      </w:pPr>
      <w:r w:rsidRPr="00A35FA6">
        <w:rPr>
          <w:rFonts w:cstheme="minorHAnsi"/>
        </w:rPr>
        <w:t>B</w:t>
      </w:r>
      <w:r w:rsidRPr="00A35FA6">
        <w:rPr>
          <w:rFonts w:cstheme="minorHAnsi"/>
        </w:rPr>
        <w:tab/>
        <w:t>(Locomotor movement—Movement way from “the space”)</w:t>
      </w:r>
    </w:p>
    <w:p w:rsidR="00343EA1" w:rsidRPr="00A35FA6" w:rsidRDefault="00343EA1" w:rsidP="00343EA1">
      <w:pPr>
        <w:ind w:left="720"/>
        <w:rPr>
          <w:rFonts w:cstheme="minorHAnsi"/>
        </w:rPr>
      </w:pPr>
      <w:r w:rsidRPr="00A35FA6">
        <w:rPr>
          <w:rFonts w:cstheme="minorHAnsi"/>
        </w:rPr>
        <w:t xml:space="preserve">Yes, I would! Yes, I would! </w:t>
      </w:r>
    </w:p>
    <w:p w:rsidR="00343EA1" w:rsidRPr="00A35FA6" w:rsidRDefault="00343EA1" w:rsidP="00343EA1">
      <w:pPr>
        <w:ind w:left="720"/>
        <w:rPr>
          <w:rFonts w:cstheme="minorHAnsi"/>
        </w:rPr>
      </w:pPr>
      <w:r w:rsidRPr="00A35FA6">
        <w:rPr>
          <w:rFonts w:cstheme="minorHAnsi"/>
        </w:rPr>
        <w:t>Let’s go walking through the orchard!</w:t>
      </w:r>
    </w:p>
    <w:p w:rsidR="00343EA1" w:rsidRPr="00A35FA6" w:rsidRDefault="00343EA1" w:rsidP="00343EA1">
      <w:pPr>
        <w:ind w:left="720"/>
        <w:rPr>
          <w:rFonts w:cstheme="minorHAnsi"/>
        </w:rPr>
      </w:pPr>
      <w:r w:rsidRPr="00A35FA6">
        <w:rPr>
          <w:rFonts w:cstheme="minorHAnsi"/>
        </w:rPr>
        <w:t xml:space="preserve">Yes, I would! Yes, I would! </w:t>
      </w:r>
    </w:p>
    <w:p w:rsidR="00343EA1" w:rsidRPr="00A35FA6" w:rsidRDefault="00343EA1" w:rsidP="00343EA1">
      <w:pPr>
        <w:ind w:left="720"/>
        <w:rPr>
          <w:rFonts w:cstheme="minorHAnsi"/>
        </w:rPr>
      </w:pPr>
      <w:r w:rsidRPr="00A35FA6">
        <w:rPr>
          <w:rFonts w:cstheme="minorHAnsi"/>
        </w:rPr>
        <w:t>Let’s go get a basket full!</w:t>
      </w:r>
    </w:p>
    <w:p w:rsidR="00343EA1" w:rsidRDefault="00343EA1" w:rsidP="00343EA1">
      <w:pPr>
        <w:rPr>
          <w:rFonts w:cstheme="minorHAnsi"/>
        </w:rPr>
      </w:pPr>
    </w:p>
    <w:p w:rsidR="00343EA1" w:rsidRDefault="00343EA1" w:rsidP="00343EA1">
      <w:pPr>
        <w:rPr>
          <w:rFonts w:cstheme="minorHAnsi"/>
        </w:rPr>
      </w:pPr>
      <w:r>
        <w:rPr>
          <w:rFonts w:cstheme="minorHAnsi"/>
        </w:rPr>
        <w:t>Extension:  Different kinds of apples to create word chains.</w:t>
      </w:r>
    </w:p>
    <w:p w:rsidR="00343EA1" w:rsidRPr="00A35FA6" w:rsidRDefault="00343EA1" w:rsidP="00343EA1">
      <w:pPr>
        <w:rPr>
          <w:rFonts w:cstheme="minorHAnsi"/>
        </w:rPr>
      </w:pPr>
    </w:p>
    <w:tbl>
      <w:tblPr>
        <w:tblStyle w:val="TableGrid"/>
        <w:tblW w:w="0" w:type="auto"/>
        <w:tblLayout w:type="fixed"/>
        <w:tblLook w:val="04A0" w:firstRow="1" w:lastRow="0" w:firstColumn="1" w:lastColumn="0" w:noHBand="0" w:noVBand="1"/>
      </w:tblPr>
      <w:tblGrid>
        <w:gridCol w:w="1999"/>
        <w:gridCol w:w="1963"/>
        <w:gridCol w:w="1999"/>
        <w:gridCol w:w="1616"/>
        <w:gridCol w:w="1999"/>
      </w:tblGrid>
      <w:tr w:rsidR="00343EA1" w:rsidRPr="00A35FA6" w:rsidTr="00651E42">
        <w:tc>
          <w:tcPr>
            <w:tcW w:w="1999" w:type="dxa"/>
          </w:tcPr>
          <w:p w:rsidR="00343EA1" w:rsidRPr="00A35FA6" w:rsidRDefault="00343EA1" w:rsidP="00651E42">
            <w:pPr>
              <w:jc w:val="center"/>
              <w:rPr>
                <w:rFonts w:cstheme="minorHAnsi"/>
              </w:rPr>
            </w:pPr>
            <w:r w:rsidRPr="00A35FA6">
              <w:rPr>
                <w:rFonts w:cstheme="minorHAnsi"/>
                <w:noProof/>
                <w:color w:val="000000"/>
                <w:bdr w:val="none" w:sz="0" w:space="0" w:color="auto" w:frame="1"/>
              </w:rPr>
              <w:drawing>
                <wp:inline distT="0" distB="0" distL="0" distR="0" wp14:anchorId="2999F68E" wp14:editId="1294808D">
                  <wp:extent cx="883920" cy="467360"/>
                  <wp:effectExtent l="0" t="0" r="5080" b="0"/>
                  <wp:docPr id="31" name="Picture 31" descr="https://lh3.googleusercontent.com/lCT1OAqAX9-nkFFC0G3jTlte6hv6mfGepew3CcKZYfN6a8IW1Y-Dze8K2zJJ2VrbBwwXo4rlGDM51T87Fh9wCbAPpvrmCjnSkRCiDeNRNDZuuyopXl2j7IVqkypFf_Q40LYkC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CT1OAqAX9-nkFFC0G3jTlte6hv6mfGepew3CcKZYfN6a8IW1Y-Dze8K2zJJ2VrbBwwXo4rlGDM51T87Fh9wCbAPpvrmCjnSkRCiDeNRNDZuuyopXl2j7IVqkypFf_Q40LYkCG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 cy="467360"/>
                          </a:xfrm>
                          <a:prstGeom prst="rect">
                            <a:avLst/>
                          </a:prstGeom>
                          <a:noFill/>
                          <a:ln>
                            <a:noFill/>
                          </a:ln>
                        </pic:spPr>
                      </pic:pic>
                    </a:graphicData>
                  </a:graphic>
                </wp:inline>
              </w:drawing>
            </w:r>
          </w:p>
        </w:tc>
        <w:tc>
          <w:tcPr>
            <w:tcW w:w="1963" w:type="dxa"/>
          </w:tcPr>
          <w:p w:rsidR="00343EA1" w:rsidRPr="00A35FA6" w:rsidRDefault="00343EA1" w:rsidP="00651E42">
            <w:pPr>
              <w:jc w:val="center"/>
              <w:rPr>
                <w:rFonts w:cstheme="minorHAnsi"/>
              </w:rPr>
            </w:pPr>
            <w:r w:rsidRPr="00A35FA6">
              <w:rPr>
                <w:rFonts w:cstheme="minorHAnsi"/>
                <w:noProof/>
                <w:color w:val="000000"/>
                <w:bdr w:val="none" w:sz="0" w:space="0" w:color="auto" w:frame="1"/>
              </w:rPr>
              <w:drawing>
                <wp:inline distT="0" distB="0" distL="0" distR="0" wp14:anchorId="66146854" wp14:editId="37F346D1">
                  <wp:extent cx="845489" cy="447040"/>
                  <wp:effectExtent l="0" t="0" r="0" b="10160"/>
                  <wp:docPr id="32" name="Picture 32" descr="https://lh4.googleusercontent.com/AVwe8LIQJ-qiOeixp0veYBuN4S5eIEPgnrPtpISVWx-A5wiDXib0fzdVrI0d1UDF2fsn8YA2h7aDrJiz4g-f5SU8YCAD6F6CYyGTsbRvZm6Z_qkDWQrKkhls2a14JNm6ssLabW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Vwe8LIQJ-qiOeixp0veYBuN4S5eIEPgnrPtpISVWx-A5wiDXib0fzdVrI0d1UDF2fsn8YA2h7aDrJiz4g-f5SU8YCAD6F6CYyGTsbRvZm6Z_qkDWQrKkhls2a14JNm6ssLabW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489" cy="447040"/>
                          </a:xfrm>
                          <a:prstGeom prst="rect">
                            <a:avLst/>
                          </a:prstGeom>
                          <a:noFill/>
                          <a:ln>
                            <a:noFill/>
                          </a:ln>
                        </pic:spPr>
                      </pic:pic>
                    </a:graphicData>
                  </a:graphic>
                </wp:inline>
              </w:drawing>
            </w:r>
          </w:p>
        </w:tc>
        <w:tc>
          <w:tcPr>
            <w:tcW w:w="1999" w:type="dxa"/>
          </w:tcPr>
          <w:p w:rsidR="00343EA1" w:rsidRPr="00A35FA6" w:rsidRDefault="00343EA1" w:rsidP="00651E42">
            <w:pPr>
              <w:jc w:val="center"/>
              <w:rPr>
                <w:rFonts w:cstheme="minorHAnsi"/>
              </w:rPr>
            </w:pPr>
            <w:r w:rsidRPr="00A35FA6">
              <w:rPr>
                <w:rFonts w:cstheme="minorHAnsi"/>
                <w:noProof/>
                <w:color w:val="000000"/>
                <w:bdr w:val="none" w:sz="0" w:space="0" w:color="auto" w:frame="1"/>
              </w:rPr>
              <w:drawing>
                <wp:inline distT="0" distB="0" distL="0" distR="0" wp14:anchorId="0AF093C6" wp14:editId="4A61D039">
                  <wp:extent cx="883920" cy="467360"/>
                  <wp:effectExtent l="0" t="0" r="5080" b="0"/>
                  <wp:docPr id="33" name="Picture 33" descr="https://lh4.googleusercontent.com/Di-8_tngUVnNSuXrXy85gMvuMQL3Jy-irD52xVICevG7cTJaR5dckK_DvIRcbfx9LGZ9mpijhO8fT5LpVwDi4TTsU1DSungEvOsyH3yW7Yyd4P0g3eHEOPpHfTI-Hnwg2VCKI3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Di-8_tngUVnNSuXrXy85gMvuMQL3Jy-irD52xVICevG7cTJaR5dckK_DvIRcbfx9LGZ9mpijhO8fT5LpVwDi4TTsU1DSungEvOsyH3yW7Yyd4P0g3eHEOPpHfTI-Hnwg2VCKI3o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467360"/>
                          </a:xfrm>
                          <a:prstGeom prst="rect">
                            <a:avLst/>
                          </a:prstGeom>
                          <a:noFill/>
                          <a:ln>
                            <a:noFill/>
                          </a:ln>
                        </pic:spPr>
                      </pic:pic>
                    </a:graphicData>
                  </a:graphic>
                </wp:inline>
              </w:drawing>
            </w:r>
          </w:p>
        </w:tc>
        <w:tc>
          <w:tcPr>
            <w:tcW w:w="1616" w:type="dxa"/>
          </w:tcPr>
          <w:p w:rsidR="00343EA1" w:rsidRPr="00A35FA6" w:rsidRDefault="00343EA1" w:rsidP="00651E42">
            <w:pPr>
              <w:jc w:val="center"/>
              <w:rPr>
                <w:rFonts w:cstheme="minorHAnsi"/>
                <w:noProof/>
                <w:color w:val="000000"/>
                <w:bdr w:val="none" w:sz="0" w:space="0" w:color="auto" w:frame="1"/>
              </w:rPr>
            </w:pPr>
            <w:r w:rsidRPr="00A35FA6">
              <w:rPr>
                <w:rFonts w:cstheme="minorHAnsi"/>
                <w:noProof/>
                <w:color w:val="000000"/>
                <w:bdr w:val="none" w:sz="0" w:space="0" w:color="auto" w:frame="1"/>
              </w:rPr>
              <w:drawing>
                <wp:inline distT="0" distB="0" distL="0" distR="0" wp14:anchorId="257DE483" wp14:editId="69B44C34">
                  <wp:extent cx="883920" cy="467360"/>
                  <wp:effectExtent l="0" t="0" r="5080" b="0"/>
                  <wp:docPr id="35" name="Picture 35" descr="https://lh4.googleusercontent.com/E5BuqgWAqkmedMVTji5Nns7tKJ7B0G16vV50F07EtvPXO4-FkVFAmtuQ6fjk-1tCwIeVJOUZIQ-PMnlzC5TFfuhKeUkDNLb88qP4eofsQyqfE9N74227zKU_Fll7mCLyOBBQKt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5BuqgWAqkmedMVTji5Nns7tKJ7B0G16vV50F07EtvPXO4-FkVFAmtuQ6fjk-1tCwIeVJOUZIQ-PMnlzC5TFfuhKeUkDNLb88qP4eofsQyqfE9N74227zKU_Fll7mCLyOBBQKt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467360"/>
                          </a:xfrm>
                          <a:prstGeom prst="rect">
                            <a:avLst/>
                          </a:prstGeom>
                          <a:noFill/>
                          <a:ln>
                            <a:noFill/>
                          </a:ln>
                        </pic:spPr>
                      </pic:pic>
                    </a:graphicData>
                  </a:graphic>
                </wp:inline>
              </w:drawing>
            </w:r>
          </w:p>
        </w:tc>
        <w:tc>
          <w:tcPr>
            <w:tcW w:w="1999" w:type="dxa"/>
          </w:tcPr>
          <w:p w:rsidR="00343EA1" w:rsidRPr="00A35FA6" w:rsidRDefault="00343EA1" w:rsidP="00651E42">
            <w:pPr>
              <w:jc w:val="center"/>
              <w:rPr>
                <w:rFonts w:cstheme="minorHAnsi"/>
              </w:rPr>
            </w:pPr>
            <w:r w:rsidRPr="00A35FA6">
              <w:rPr>
                <w:rFonts w:cstheme="minorHAnsi"/>
                <w:noProof/>
                <w:color w:val="000000"/>
                <w:bdr w:val="none" w:sz="0" w:space="0" w:color="auto" w:frame="1"/>
              </w:rPr>
              <w:drawing>
                <wp:inline distT="0" distB="0" distL="0" distR="0" wp14:anchorId="44DC6632" wp14:editId="564956F1">
                  <wp:extent cx="883920" cy="457200"/>
                  <wp:effectExtent l="0" t="0" r="5080" b="0"/>
                  <wp:docPr id="34" name="Picture 34" descr="https://lh3.googleusercontent.com/EVfd2oDlCZDU_bTp5Wc_HhHWbHST8lPt9SS7FvDiiELsh3bMeCidGW94yJRD4LbvEvwYbpLsI3QfrLqO2BWTMsgK0FL4dcV1JvicU0iH6UmHkBwb4jbao2cOrh7eAK2ODhcEx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EVfd2oDlCZDU_bTp5Wc_HhHWbHST8lPt9SS7FvDiiELsh3bMeCidGW94yJRD4LbvEvwYbpLsI3QfrLqO2BWTMsgK0FL4dcV1JvicU0iH6UmHkBwb4jbao2cOrh7eAK2ODhcEx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a:ln>
                            <a:noFill/>
                          </a:ln>
                        </pic:spPr>
                      </pic:pic>
                    </a:graphicData>
                  </a:graphic>
                </wp:inline>
              </w:drawing>
            </w:r>
          </w:p>
        </w:tc>
      </w:tr>
      <w:tr w:rsidR="00343EA1" w:rsidRPr="00A35FA6" w:rsidTr="00651E42">
        <w:tc>
          <w:tcPr>
            <w:tcW w:w="1999" w:type="dxa"/>
            <w:tcBorders>
              <w:bottom w:val="single" w:sz="4" w:space="0" w:color="auto"/>
            </w:tcBorders>
          </w:tcPr>
          <w:p w:rsidR="00343EA1" w:rsidRPr="00A35FA6" w:rsidRDefault="00343EA1" w:rsidP="00651E42">
            <w:pPr>
              <w:jc w:val="center"/>
              <w:rPr>
                <w:rFonts w:cstheme="minorHAnsi"/>
              </w:rPr>
            </w:pPr>
            <w:r w:rsidRPr="00A35FA6">
              <w:rPr>
                <w:rFonts w:cstheme="minorHAnsi"/>
              </w:rPr>
              <w:t>Fuji</w:t>
            </w:r>
          </w:p>
        </w:tc>
        <w:tc>
          <w:tcPr>
            <w:tcW w:w="1963" w:type="dxa"/>
            <w:tcBorders>
              <w:bottom w:val="single" w:sz="4" w:space="0" w:color="auto"/>
            </w:tcBorders>
          </w:tcPr>
          <w:p w:rsidR="00343EA1" w:rsidRPr="00A35FA6" w:rsidRDefault="00343EA1" w:rsidP="00651E42">
            <w:pPr>
              <w:jc w:val="center"/>
              <w:rPr>
                <w:rFonts w:cstheme="minorHAnsi"/>
              </w:rPr>
            </w:pPr>
            <w:r w:rsidRPr="00A35FA6">
              <w:rPr>
                <w:rFonts w:cstheme="minorHAnsi"/>
              </w:rPr>
              <w:t>Red delicious</w:t>
            </w:r>
          </w:p>
        </w:tc>
        <w:tc>
          <w:tcPr>
            <w:tcW w:w="1999" w:type="dxa"/>
            <w:tcBorders>
              <w:bottom w:val="single" w:sz="4" w:space="0" w:color="auto"/>
            </w:tcBorders>
          </w:tcPr>
          <w:p w:rsidR="00343EA1" w:rsidRPr="00A35FA6" w:rsidRDefault="00343EA1" w:rsidP="00651E42">
            <w:pPr>
              <w:jc w:val="center"/>
              <w:rPr>
                <w:rFonts w:cstheme="minorHAnsi"/>
              </w:rPr>
            </w:pPr>
            <w:r w:rsidRPr="00A35FA6">
              <w:rPr>
                <w:rFonts w:cstheme="minorHAnsi"/>
              </w:rPr>
              <w:t>Granny smith</w:t>
            </w:r>
          </w:p>
        </w:tc>
        <w:tc>
          <w:tcPr>
            <w:tcW w:w="1616" w:type="dxa"/>
            <w:tcBorders>
              <w:bottom w:val="single" w:sz="4" w:space="0" w:color="auto"/>
            </w:tcBorders>
          </w:tcPr>
          <w:p w:rsidR="00343EA1" w:rsidRPr="00A35FA6" w:rsidRDefault="00343EA1" w:rsidP="00651E42">
            <w:pPr>
              <w:jc w:val="center"/>
              <w:rPr>
                <w:rFonts w:cstheme="minorHAnsi"/>
              </w:rPr>
            </w:pPr>
            <w:r w:rsidRPr="00A35FA6">
              <w:rPr>
                <w:rFonts w:cstheme="minorHAnsi"/>
              </w:rPr>
              <w:t>Pink Lady</w:t>
            </w:r>
          </w:p>
        </w:tc>
        <w:tc>
          <w:tcPr>
            <w:tcW w:w="1999" w:type="dxa"/>
            <w:tcBorders>
              <w:bottom w:val="single" w:sz="4" w:space="0" w:color="auto"/>
            </w:tcBorders>
          </w:tcPr>
          <w:p w:rsidR="00343EA1" w:rsidRPr="00A35FA6" w:rsidRDefault="00343EA1" w:rsidP="00651E42">
            <w:pPr>
              <w:jc w:val="center"/>
              <w:rPr>
                <w:rFonts w:cstheme="minorHAnsi"/>
              </w:rPr>
            </w:pPr>
            <w:r w:rsidRPr="00A35FA6">
              <w:rPr>
                <w:rFonts w:cstheme="minorHAnsi"/>
              </w:rPr>
              <w:t>Jazz</w:t>
            </w:r>
          </w:p>
        </w:tc>
      </w:tr>
    </w:tbl>
    <w:p w:rsidR="00343EA1" w:rsidRPr="00A35FA6" w:rsidRDefault="00343EA1" w:rsidP="00343EA1">
      <w:pPr>
        <w:rPr>
          <w:rFonts w:cstheme="minorHAnsi"/>
        </w:rPr>
      </w:pPr>
    </w:p>
    <w:p w:rsidR="00343EA1" w:rsidRPr="00A35FA6" w:rsidRDefault="00343EA1" w:rsidP="00343EA1">
      <w:pPr>
        <w:pStyle w:val="Heading3"/>
        <w:rPr>
          <w:rFonts w:asciiTheme="minorHAnsi" w:hAnsiTheme="minorHAnsi" w:cstheme="minorHAnsi"/>
        </w:rPr>
      </w:pPr>
      <w:r w:rsidRPr="00A35FA6">
        <w:rPr>
          <w:rFonts w:asciiTheme="minorHAnsi" w:hAnsiTheme="minorHAnsi" w:cstheme="minorHAnsi"/>
        </w:rPr>
        <w:t>J.S. Bach (1685-1750)</w:t>
      </w:r>
    </w:p>
    <w:p w:rsidR="00343EA1" w:rsidRPr="00EE3DA4" w:rsidRDefault="00343EA1" w:rsidP="00EE3DA4">
      <w:pPr>
        <w:pStyle w:val="Heading3"/>
        <w:ind w:firstLine="720"/>
        <w:rPr>
          <w:rFonts w:asciiTheme="minorHAnsi" w:hAnsiTheme="minorHAnsi" w:cstheme="minorHAnsi"/>
        </w:rPr>
      </w:pPr>
      <w:r w:rsidRPr="00A35FA6">
        <w:rPr>
          <w:rFonts w:asciiTheme="minorHAnsi" w:hAnsiTheme="minorHAnsi" w:cstheme="minorHAnsi"/>
        </w:rPr>
        <w:t>Orchestral Suite #3 In D, BWV 1068 – Gavotte</w:t>
      </w:r>
    </w:p>
    <w:p w:rsidR="00343EA1" w:rsidRPr="00A35FA6" w:rsidRDefault="00343EA1" w:rsidP="00343EA1">
      <w:pPr>
        <w:rPr>
          <w:rFonts w:cstheme="minorHAnsi"/>
        </w:rPr>
      </w:pPr>
      <w:r w:rsidRPr="00A35FA6">
        <w:rPr>
          <w:rFonts w:cstheme="minorHAnsi"/>
        </w:rPr>
        <w:t>Form:</w:t>
      </w:r>
    </w:p>
    <w:p w:rsidR="00343EA1" w:rsidRDefault="00343EA1" w:rsidP="00343EA1">
      <w:pPr>
        <w:ind w:firstLine="720"/>
        <w:rPr>
          <w:rFonts w:cstheme="minorHAnsi"/>
        </w:rPr>
      </w:pPr>
      <w:r w:rsidRPr="00A35FA6">
        <w:rPr>
          <w:rFonts w:cstheme="minorHAnsi"/>
        </w:rPr>
        <w:t>Several possibilities</w:t>
      </w:r>
      <w:r>
        <w:rPr>
          <w:rFonts w:cstheme="minorHAnsi"/>
        </w:rPr>
        <w:t>/</w:t>
      </w:r>
      <w:proofErr w:type="gramStart"/>
      <w:r w:rsidRPr="00A35FA6">
        <w:rPr>
          <w:rFonts w:cstheme="minorHAnsi"/>
        </w:rPr>
        <w:t>anal</w:t>
      </w:r>
      <w:r>
        <w:rPr>
          <w:rFonts w:cstheme="minorHAnsi"/>
        </w:rPr>
        <w:t>ysis</w:t>
      </w:r>
      <w:proofErr w:type="gramEnd"/>
    </w:p>
    <w:p w:rsidR="00343EA1" w:rsidRPr="00A35FA6" w:rsidRDefault="00343EA1" w:rsidP="00343EA1">
      <w:pPr>
        <w:ind w:firstLine="720"/>
        <w:rPr>
          <w:rFonts w:cstheme="minorHAnsi"/>
        </w:rPr>
      </w:pPr>
    </w:p>
    <w:p w:rsidR="00343EA1" w:rsidRPr="00A35FA6" w:rsidRDefault="00343EA1" w:rsidP="00343EA1">
      <w:pPr>
        <w:ind w:firstLine="720"/>
        <w:rPr>
          <w:rFonts w:cstheme="minorHAnsi"/>
        </w:rPr>
      </w:pPr>
      <w:r w:rsidRPr="00A35FA6">
        <w:rPr>
          <w:rFonts w:cstheme="minorHAnsi"/>
        </w:rPr>
        <w:t xml:space="preserve">A—Episodes—A </w:t>
      </w:r>
    </w:p>
    <w:p w:rsidR="00343EA1" w:rsidRPr="00A35FA6" w:rsidRDefault="00343EA1" w:rsidP="00343EA1">
      <w:pPr>
        <w:ind w:firstLine="720"/>
        <w:rPr>
          <w:rFonts w:cstheme="minorHAnsi"/>
        </w:rPr>
      </w:pPr>
      <w:r w:rsidRPr="00A35FA6">
        <w:rPr>
          <w:rFonts w:cstheme="minorHAnsi"/>
        </w:rPr>
        <w:t xml:space="preserve">OR </w:t>
      </w:r>
    </w:p>
    <w:p w:rsidR="00343EA1" w:rsidRPr="00A35FA6" w:rsidRDefault="00343EA1" w:rsidP="00343EA1">
      <w:pPr>
        <w:ind w:firstLine="720"/>
        <w:rPr>
          <w:rFonts w:cstheme="minorHAnsi"/>
        </w:rPr>
      </w:pPr>
      <w:r w:rsidRPr="00A35FA6">
        <w:rPr>
          <w:rFonts w:cstheme="minorHAnsi"/>
        </w:rPr>
        <w:t>(ABC) DEF (interlude) GH (AABBC)</w:t>
      </w:r>
    </w:p>
    <w:p w:rsidR="00343EA1" w:rsidRPr="00A35FA6" w:rsidRDefault="00343EA1" w:rsidP="00343EA1">
      <w:pPr>
        <w:rPr>
          <w:rFonts w:cstheme="minorHAnsi"/>
        </w:rPr>
      </w:pPr>
      <w:r w:rsidRPr="00A35FA6">
        <w:rPr>
          <w:rFonts w:cstheme="minorHAnsi"/>
        </w:rPr>
        <w:t xml:space="preserve">Instrumentation: </w:t>
      </w:r>
    </w:p>
    <w:p w:rsidR="00343EA1" w:rsidRPr="00A35FA6" w:rsidRDefault="00343EA1" w:rsidP="00343EA1">
      <w:pPr>
        <w:ind w:firstLine="720"/>
        <w:rPr>
          <w:rFonts w:cstheme="minorHAnsi"/>
        </w:rPr>
      </w:pPr>
      <w:r w:rsidRPr="00A35FA6">
        <w:rPr>
          <w:rFonts w:cstheme="minorHAnsi"/>
        </w:rPr>
        <w:t>Baroque orchestra</w:t>
      </w:r>
    </w:p>
    <w:p w:rsidR="00343EA1" w:rsidRPr="00A35FA6" w:rsidRDefault="00343EA1" w:rsidP="00343EA1">
      <w:pPr>
        <w:rPr>
          <w:rFonts w:cstheme="minorHAnsi"/>
        </w:rPr>
      </w:pPr>
    </w:p>
    <w:p w:rsidR="00343EA1" w:rsidRPr="0022429A" w:rsidRDefault="00343EA1" w:rsidP="0022429A">
      <w:pPr>
        <w:pStyle w:val="ListParagraph"/>
        <w:numPr>
          <w:ilvl w:val="0"/>
          <w:numId w:val="2"/>
        </w:numPr>
        <w:rPr>
          <w:rFonts w:cstheme="minorHAnsi"/>
        </w:rPr>
      </w:pPr>
      <w:r w:rsidRPr="00A35FA6">
        <w:rPr>
          <w:rFonts w:cstheme="minorHAnsi"/>
        </w:rPr>
        <w:t xml:space="preserve">Using building blocks, can we learn the rhythm (below) through echoed imitation. Can we analyze the piece? Notice how it starts as a question and answer but then adds some extra notes at the end. </w:t>
      </w:r>
    </w:p>
    <w:p w:rsidR="00343EA1" w:rsidRDefault="00343EA1" w:rsidP="006B0633">
      <w:r w:rsidRPr="00A35FA6">
        <w:rPr>
          <w:noProof/>
        </w:rPr>
        <w:drawing>
          <wp:inline distT="0" distB="0" distL="0" distR="0" wp14:anchorId="56994007" wp14:editId="503A3CA3">
            <wp:extent cx="5943600" cy="1049655"/>
            <wp:effectExtent l="0" t="0" r="0" b="0"/>
            <wp:docPr id="1" name="Picture 1" descr="Macintosh HD:Users:robamchin ibook:Documents:Documents:Workshop notes 2:Orff Level Course notes:Files for Orff Level II West Chester 2007:musical scores:Templates finale files 06/07:Finale Template 2010:Bach- Orchestral Suite #3 In D, BWV 1068 - Gavotte Rhyth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amchin ibook:Documents:Documents:Workshop notes 2:Orff Level Course notes:Files for Orff Level II West Chester 2007:musical scores:Templates finale files 06/07:Finale Template 2010:Bach- Orchestral Suite #3 In D, BWV 1068 - Gavotte Rhythm.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049655"/>
                    </a:xfrm>
                    <a:prstGeom prst="rect">
                      <a:avLst/>
                    </a:prstGeom>
                    <a:noFill/>
                    <a:ln>
                      <a:noFill/>
                    </a:ln>
                  </pic:spPr>
                </pic:pic>
              </a:graphicData>
            </a:graphic>
          </wp:inline>
        </w:drawing>
      </w:r>
    </w:p>
    <w:p w:rsidR="00343EA1" w:rsidRPr="00BF5F3D" w:rsidRDefault="00343EA1" w:rsidP="00BF5F3D">
      <w:pPr>
        <w:pStyle w:val="Heading3"/>
        <w:rPr>
          <w:rFonts w:asciiTheme="minorHAnsi" w:hAnsiTheme="minorHAnsi" w:cstheme="minorHAnsi"/>
        </w:rPr>
      </w:pPr>
      <w:r w:rsidRPr="00A35FA6">
        <w:rPr>
          <w:rFonts w:asciiTheme="minorHAnsi" w:hAnsiTheme="minorHAnsi" w:cstheme="minorHAnsi"/>
        </w:rPr>
        <w:lastRenderedPageBreak/>
        <w:t>Concerto for Violin and Strings in E, Op.8, No.1, R.269 "La Primavera": 1. Allegro Rondo</w:t>
      </w:r>
    </w:p>
    <w:p w:rsidR="00343EA1" w:rsidRPr="00A35FA6" w:rsidRDefault="00343EA1" w:rsidP="00343EA1">
      <w:pPr>
        <w:rPr>
          <w:rFonts w:cstheme="minorHAnsi"/>
        </w:rPr>
      </w:pPr>
      <w:r w:rsidRPr="00A35FA6">
        <w:rPr>
          <w:rFonts w:cstheme="minorHAnsi"/>
        </w:rPr>
        <w:t>Form:</w:t>
      </w:r>
    </w:p>
    <w:p w:rsidR="00343EA1" w:rsidRPr="00A35FA6" w:rsidRDefault="00343EA1" w:rsidP="00343EA1">
      <w:pPr>
        <w:ind w:firstLine="720"/>
        <w:rPr>
          <w:rFonts w:cstheme="minorHAnsi"/>
        </w:rPr>
      </w:pPr>
      <w:r w:rsidRPr="00A35FA6">
        <w:rPr>
          <w:rFonts w:cstheme="minorHAnsi"/>
        </w:rPr>
        <w:t>Rondo</w:t>
      </w:r>
    </w:p>
    <w:p w:rsidR="00343EA1" w:rsidRPr="00A35FA6" w:rsidRDefault="00343EA1" w:rsidP="00343EA1">
      <w:pPr>
        <w:rPr>
          <w:rFonts w:cstheme="minorHAnsi"/>
        </w:rPr>
      </w:pPr>
      <w:r w:rsidRPr="00A35FA6">
        <w:rPr>
          <w:rFonts w:cstheme="minorHAnsi"/>
        </w:rPr>
        <w:t xml:space="preserve">Instrumentation: </w:t>
      </w:r>
    </w:p>
    <w:p w:rsidR="00343EA1" w:rsidRPr="00A35FA6" w:rsidRDefault="00343EA1" w:rsidP="00343EA1">
      <w:pPr>
        <w:ind w:firstLine="720"/>
        <w:rPr>
          <w:rFonts w:cstheme="minorHAnsi"/>
        </w:rPr>
      </w:pPr>
      <w:r w:rsidRPr="00A35FA6">
        <w:rPr>
          <w:rFonts w:cstheme="minorHAnsi"/>
        </w:rPr>
        <w:t>Baroque Orchestra</w:t>
      </w:r>
    </w:p>
    <w:p w:rsidR="00343EA1" w:rsidRPr="00A35FA6" w:rsidRDefault="00343EA1" w:rsidP="00343EA1">
      <w:pPr>
        <w:ind w:firstLine="720"/>
        <w:rPr>
          <w:rFonts w:cstheme="minorHAnsi"/>
        </w:rPr>
      </w:pPr>
    </w:p>
    <w:p w:rsidR="00343EA1" w:rsidRPr="00A35FA6" w:rsidRDefault="00343EA1" w:rsidP="00343EA1">
      <w:pPr>
        <w:pStyle w:val="ListParagraph"/>
        <w:numPr>
          <w:ilvl w:val="0"/>
          <w:numId w:val="3"/>
        </w:numPr>
        <w:rPr>
          <w:rFonts w:cstheme="minorHAnsi"/>
        </w:rPr>
      </w:pPr>
      <w:r w:rsidRPr="00A35FA6">
        <w:rPr>
          <w:rFonts w:cstheme="minorHAnsi"/>
        </w:rPr>
        <w:t>Learn the text to the “A” section.</w:t>
      </w:r>
    </w:p>
    <w:p w:rsidR="00343EA1" w:rsidRPr="00A35FA6" w:rsidRDefault="00343EA1" w:rsidP="00343EA1">
      <w:pPr>
        <w:pStyle w:val="ListParagraph"/>
        <w:numPr>
          <w:ilvl w:val="0"/>
          <w:numId w:val="3"/>
        </w:numPr>
        <w:rPr>
          <w:rFonts w:cstheme="minorHAnsi"/>
        </w:rPr>
      </w:pPr>
      <w:r w:rsidRPr="00A35FA6">
        <w:rPr>
          <w:rFonts w:cstheme="minorHAnsi"/>
        </w:rPr>
        <w:t>Follow along with the music, adding the chant for the “A” sections when they happen.</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A—Tutti “We’re glad springtime is here!”</w:t>
      </w:r>
    </w:p>
    <w:p w:rsidR="00343EA1" w:rsidRPr="00A35FA6" w:rsidRDefault="00343EA1" w:rsidP="00343EA1">
      <w:pPr>
        <w:ind w:left="720"/>
        <w:rPr>
          <w:rFonts w:cstheme="minorHAnsi"/>
        </w:rPr>
      </w:pPr>
      <w:r w:rsidRPr="00A35FA6">
        <w:rPr>
          <w:rFonts w:cstheme="minorHAnsi"/>
        </w:rPr>
        <w:t xml:space="preserve">We’re glad that springtime is here! </w:t>
      </w:r>
    </w:p>
    <w:p w:rsidR="00343EA1" w:rsidRPr="00A35FA6" w:rsidRDefault="00343EA1" w:rsidP="00343EA1">
      <w:pPr>
        <w:ind w:left="720"/>
        <w:rPr>
          <w:rFonts w:cstheme="minorHAnsi"/>
        </w:rPr>
      </w:pPr>
      <w:r w:rsidRPr="00A35FA6">
        <w:rPr>
          <w:rFonts w:cstheme="minorHAnsi"/>
        </w:rPr>
        <w:t>We’re glad that springtime is here!</w:t>
      </w:r>
    </w:p>
    <w:p w:rsidR="00343EA1" w:rsidRPr="00A35FA6" w:rsidRDefault="00343EA1" w:rsidP="00343EA1">
      <w:pPr>
        <w:ind w:left="720"/>
        <w:rPr>
          <w:rFonts w:cstheme="minorHAnsi"/>
        </w:rPr>
      </w:pPr>
      <w:r w:rsidRPr="00A35FA6">
        <w:rPr>
          <w:rFonts w:cstheme="minorHAnsi"/>
        </w:rPr>
        <w:t>It’s my favorite time of year!</w:t>
      </w:r>
    </w:p>
    <w:p w:rsidR="00343EA1" w:rsidRPr="00A35FA6" w:rsidRDefault="00343EA1" w:rsidP="00343EA1">
      <w:pPr>
        <w:ind w:left="720"/>
        <w:rPr>
          <w:rFonts w:cstheme="minorHAnsi"/>
        </w:rPr>
      </w:pPr>
      <w:r w:rsidRPr="00A35FA6">
        <w:rPr>
          <w:rFonts w:cstheme="minorHAnsi"/>
        </w:rPr>
        <w:t xml:space="preserve">We’re glad that springtime is here! </w:t>
      </w:r>
    </w:p>
    <w:p w:rsidR="00343EA1" w:rsidRPr="00A35FA6" w:rsidRDefault="00343EA1" w:rsidP="00343EA1">
      <w:pPr>
        <w:ind w:left="720"/>
        <w:rPr>
          <w:rFonts w:cstheme="minorHAnsi"/>
        </w:rPr>
      </w:pPr>
      <w:r w:rsidRPr="00A35FA6">
        <w:rPr>
          <w:rFonts w:cstheme="minorHAnsi"/>
        </w:rPr>
        <w:t>We’re glad that springtime is here!</w:t>
      </w:r>
    </w:p>
    <w:p w:rsidR="00343EA1" w:rsidRPr="00A35FA6" w:rsidRDefault="00343EA1" w:rsidP="00343EA1">
      <w:pPr>
        <w:ind w:left="720"/>
        <w:rPr>
          <w:rFonts w:cstheme="minorHAnsi"/>
        </w:rPr>
      </w:pPr>
      <w:r w:rsidRPr="00A35FA6">
        <w:rPr>
          <w:rFonts w:cstheme="minorHAnsi"/>
        </w:rPr>
        <w:t>It’s my favorite time of year!</w:t>
      </w:r>
    </w:p>
    <w:p w:rsidR="00343EA1" w:rsidRPr="00A35FA6" w:rsidRDefault="00343EA1" w:rsidP="00343EA1">
      <w:pPr>
        <w:ind w:left="720"/>
        <w:rPr>
          <w:rFonts w:cstheme="minorHAnsi"/>
        </w:rPr>
      </w:pP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 xml:space="preserve">It’s spring time!  </w:t>
      </w:r>
    </w:p>
    <w:p w:rsidR="00343EA1" w:rsidRPr="00A35FA6" w:rsidRDefault="00343EA1" w:rsidP="00343EA1">
      <w:pPr>
        <w:ind w:left="720"/>
        <w:rPr>
          <w:rFonts w:cstheme="minorHAnsi"/>
        </w:rPr>
      </w:pPr>
      <w:r w:rsidRPr="00A35FA6">
        <w:rPr>
          <w:rFonts w:cstheme="minorHAnsi"/>
        </w:rPr>
        <w:t>Our favorite time of the year! (2X)</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B— Duet between Violins—Flowers growing/mirror movement</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A—Tutti</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 xml:space="preserve">It’s spring time!  </w:t>
      </w:r>
    </w:p>
    <w:p w:rsidR="00343EA1" w:rsidRPr="00A35FA6" w:rsidRDefault="00343EA1" w:rsidP="00343EA1">
      <w:pPr>
        <w:ind w:left="720"/>
        <w:rPr>
          <w:rFonts w:cstheme="minorHAnsi"/>
        </w:rPr>
      </w:pPr>
      <w:r w:rsidRPr="00A35FA6">
        <w:rPr>
          <w:rFonts w:cstheme="minorHAnsi"/>
        </w:rPr>
        <w:t>Our favorite time of the year!</w:t>
      </w:r>
    </w:p>
    <w:p w:rsidR="00343EA1" w:rsidRPr="00A35FA6" w:rsidRDefault="00343EA1" w:rsidP="00343EA1">
      <w:pPr>
        <w:ind w:left="720"/>
        <w:rPr>
          <w:rFonts w:cstheme="minorHAnsi"/>
        </w:rPr>
      </w:pPr>
    </w:p>
    <w:p w:rsidR="00343EA1" w:rsidRPr="00A35FA6" w:rsidRDefault="00343EA1" w:rsidP="00343EA1">
      <w:pPr>
        <w:rPr>
          <w:rFonts w:cstheme="minorHAnsi"/>
        </w:rPr>
      </w:pPr>
      <w:r w:rsidRPr="00A35FA6">
        <w:rPr>
          <w:rFonts w:cstheme="minorHAnsi"/>
        </w:rPr>
        <w:t>C—Quiet—spirals move as a solo or small group</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A—Tutti a with development a (tutti)</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D—Strong 16</w:t>
      </w:r>
      <w:r w:rsidRPr="00A35FA6">
        <w:rPr>
          <w:rFonts w:cstheme="minorHAnsi"/>
          <w:vertAlign w:val="superscript"/>
        </w:rPr>
        <w:t>th</w:t>
      </w:r>
      <w:r w:rsidRPr="00A35FA6">
        <w:rPr>
          <w:rFonts w:cstheme="minorHAnsi"/>
        </w:rPr>
        <w:t xml:space="preserve"> notes. Loud fast motions</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 xml:space="preserve">A—Tutti </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 xml:space="preserve">It’s spring time!  </w:t>
      </w:r>
    </w:p>
    <w:p w:rsidR="00343EA1" w:rsidRPr="00A35FA6" w:rsidRDefault="00343EA1" w:rsidP="00343EA1">
      <w:pPr>
        <w:ind w:left="720"/>
        <w:rPr>
          <w:rFonts w:cstheme="minorHAnsi"/>
        </w:rPr>
      </w:pPr>
      <w:r w:rsidRPr="00A35FA6">
        <w:rPr>
          <w:rFonts w:cstheme="minorHAnsi"/>
        </w:rPr>
        <w:t>Our favorite time of the year! (2X)</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E—Solo/duet-legato growing into a bouquet of flowers/emerging/stretching from the ground</w:t>
      </w:r>
    </w:p>
    <w:p w:rsidR="00343EA1" w:rsidRPr="00A35FA6" w:rsidRDefault="00343EA1" w:rsidP="00343EA1">
      <w:pPr>
        <w:rPr>
          <w:rFonts w:cstheme="minorHAnsi"/>
        </w:rPr>
      </w:pPr>
    </w:p>
    <w:p w:rsidR="00343EA1" w:rsidRPr="00A35FA6" w:rsidRDefault="00343EA1" w:rsidP="00343EA1">
      <w:pPr>
        <w:rPr>
          <w:rFonts w:cstheme="minorHAnsi"/>
        </w:rPr>
      </w:pPr>
      <w:r w:rsidRPr="00A35FA6">
        <w:rPr>
          <w:rFonts w:cstheme="minorHAnsi"/>
        </w:rPr>
        <w:t>A—Tutti</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Let’s watch all the flowers growing.</w:t>
      </w:r>
    </w:p>
    <w:p w:rsidR="00343EA1" w:rsidRPr="00A35FA6" w:rsidRDefault="00343EA1" w:rsidP="00343EA1">
      <w:pPr>
        <w:ind w:left="720"/>
        <w:rPr>
          <w:rFonts w:cstheme="minorHAnsi"/>
        </w:rPr>
      </w:pPr>
      <w:r w:rsidRPr="00A35FA6">
        <w:rPr>
          <w:rFonts w:cstheme="minorHAnsi"/>
        </w:rPr>
        <w:t xml:space="preserve">It’s spring time!  </w:t>
      </w:r>
    </w:p>
    <w:p w:rsidR="00343EA1" w:rsidRPr="00A35FA6" w:rsidRDefault="00343EA1" w:rsidP="00343EA1">
      <w:pPr>
        <w:ind w:left="720"/>
        <w:rPr>
          <w:rFonts w:cstheme="minorHAnsi"/>
        </w:rPr>
      </w:pPr>
      <w:r w:rsidRPr="00A35FA6">
        <w:rPr>
          <w:rFonts w:cstheme="minorHAnsi"/>
        </w:rPr>
        <w:t>Our favorite time of the year! (2X)</w:t>
      </w:r>
    </w:p>
    <w:p w:rsidR="00343EA1" w:rsidRPr="00A35FA6" w:rsidRDefault="00343EA1" w:rsidP="00343EA1">
      <w:pPr>
        <w:rPr>
          <w:rFonts w:cstheme="minorHAnsi"/>
        </w:rPr>
      </w:pPr>
    </w:p>
    <w:p w:rsidR="00343EA1" w:rsidRPr="00A35FA6" w:rsidRDefault="00343EA1" w:rsidP="00343EA1">
      <w:pPr>
        <w:pStyle w:val="Heading2"/>
        <w:rPr>
          <w:rFonts w:asciiTheme="minorHAnsi" w:hAnsiTheme="minorHAnsi" w:cstheme="minorHAnsi"/>
        </w:rPr>
      </w:pPr>
      <w:r w:rsidRPr="00A35FA6">
        <w:rPr>
          <w:rFonts w:asciiTheme="minorHAnsi" w:hAnsiTheme="minorHAnsi" w:cstheme="minorHAnsi"/>
        </w:rPr>
        <w:t xml:space="preserve">Dances </w:t>
      </w:r>
    </w:p>
    <w:p w:rsidR="00343EA1" w:rsidRPr="00A35FA6" w:rsidRDefault="00343EA1" w:rsidP="00343EA1">
      <w:pPr>
        <w:pStyle w:val="Heading3"/>
        <w:rPr>
          <w:rFonts w:asciiTheme="minorHAnsi" w:hAnsiTheme="minorHAnsi" w:cstheme="minorHAnsi"/>
        </w:rPr>
      </w:pPr>
      <w:r w:rsidRPr="00A35FA6">
        <w:rPr>
          <w:rFonts w:asciiTheme="minorHAnsi" w:hAnsiTheme="minorHAnsi" w:cstheme="minorHAnsi"/>
        </w:rPr>
        <w:t xml:space="preserve">Les </w:t>
      </w:r>
      <w:proofErr w:type="spellStart"/>
      <w:r w:rsidRPr="00A35FA6">
        <w:rPr>
          <w:rFonts w:asciiTheme="minorHAnsi" w:hAnsiTheme="minorHAnsi" w:cstheme="minorHAnsi"/>
        </w:rPr>
        <w:t>Saluts</w:t>
      </w:r>
      <w:proofErr w:type="spellEnd"/>
    </w:p>
    <w:p w:rsidR="00343EA1" w:rsidRPr="00A35FA6" w:rsidRDefault="00343EA1" w:rsidP="00343EA1">
      <w:pPr>
        <w:tabs>
          <w:tab w:val="left" w:pos="1548"/>
        </w:tabs>
        <w:rPr>
          <w:rFonts w:cstheme="minorHAnsi"/>
        </w:rPr>
      </w:pPr>
      <w:r w:rsidRPr="00A35FA6">
        <w:rPr>
          <w:rFonts w:cstheme="minorHAnsi"/>
        </w:rPr>
        <w:t>Source(s):</w:t>
      </w:r>
      <w:r w:rsidRPr="00A35FA6">
        <w:rPr>
          <w:rFonts w:cstheme="minorHAnsi"/>
        </w:rPr>
        <w:tab/>
        <w:t>Rhythmically Moving 1, track 15</w:t>
      </w:r>
    </w:p>
    <w:p w:rsidR="00343EA1" w:rsidRPr="00A35FA6" w:rsidRDefault="00343EA1" w:rsidP="00343EA1">
      <w:pPr>
        <w:tabs>
          <w:tab w:val="left" w:pos="1440"/>
        </w:tabs>
        <w:rPr>
          <w:rFonts w:cstheme="minorHAnsi"/>
        </w:rPr>
      </w:pPr>
      <w:r w:rsidRPr="00A35FA6">
        <w:rPr>
          <w:rFonts w:cstheme="minorHAnsi"/>
        </w:rPr>
        <w:t>Formation:</w:t>
      </w:r>
      <w:r w:rsidRPr="00A35FA6">
        <w:rPr>
          <w:rFonts w:cstheme="minorHAnsi"/>
        </w:rPr>
        <w:tab/>
        <w:t>Circle</w:t>
      </w:r>
    </w:p>
    <w:p w:rsidR="00343EA1" w:rsidRPr="00A35FA6" w:rsidRDefault="00343EA1" w:rsidP="00343EA1">
      <w:pPr>
        <w:rPr>
          <w:rFonts w:cstheme="minorHAnsi"/>
        </w:rPr>
      </w:pPr>
      <w:r w:rsidRPr="00A35FA6">
        <w:rPr>
          <w:rFonts w:cstheme="minorHAnsi"/>
        </w:rPr>
        <w:t xml:space="preserve">Directions: (A) Walk R long phrase (16 </w:t>
      </w:r>
      <w:proofErr w:type="spellStart"/>
      <w:r w:rsidRPr="00A35FA6">
        <w:rPr>
          <w:rFonts w:cstheme="minorHAnsi"/>
        </w:rPr>
        <w:t>bts</w:t>
      </w:r>
      <w:proofErr w:type="spellEnd"/>
      <w:r w:rsidRPr="00A35FA6">
        <w:rPr>
          <w:rFonts w:cstheme="minorHAnsi"/>
        </w:rPr>
        <w:t>)(B) Walk L long phrase  (C) In, out, in hold, out</w:t>
      </w:r>
    </w:p>
    <w:p w:rsidR="0022429A" w:rsidRDefault="0022429A" w:rsidP="00A42E3E">
      <w:pPr>
        <w:rPr>
          <w:b/>
          <w:u w:val="single"/>
        </w:rPr>
      </w:pPr>
    </w:p>
    <w:p w:rsidR="00A42E3E" w:rsidRPr="00CC52D0" w:rsidRDefault="00A42E3E" w:rsidP="00A42E3E">
      <w:pPr>
        <w:rPr>
          <w:szCs w:val="28"/>
        </w:rPr>
      </w:pPr>
      <w:r w:rsidRPr="00580486">
        <w:rPr>
          <w:b/>
          <w:u w:val="single"/>
        </w:rPr>
        <w:t>Seven Jumps</w:t>
      </w:r>
      <w:r w:rsidRPr="00580486">
        <w:t xml:space="preserve"> </w:t>
      </w:r>
      <w:r w:rsidRPr="00580486">
        <w:tab/>
        <w:t>Denmark/</w:t>
      </w:r>
      <w:proofErr w:type="gramStart"/>
      <w:r w:rsidRPr="00580486">
        <w:t xml:space="preserve">Germany </w:t>
      </w:r>
      <w:r>
        <w:t xml:space="preserve"> </w:t>
      </w:r>
      <w:r w:rsidRPr="00580486">
        <w:rPr>
          <w:rFonts w:ascii="Times New Roman" w:hAnsi="Times New Roman"/>
          <w:b/>
          <w:i/>
          <w:szCs w:val="28"/>
        </w:rPr>
        <w:t>Kimbo</w:t>
      </w:r>
      <w:proofErr w:type="gramEnd"/>
      <w:r w:rsidRPr="00580486">
        <w:rPr>
          <w:rFonts w:ascii="Times New Roman" w:hAnsi="Times New Roman"/>
          <w:b/>
          <w:i/>
          <w:szCs w:val="28"/>
        </w:rPr>
        <w:t xml:space="preserve"> Records (KEA 1146)</w:t>
      </w:r>
      <w:r w:rsidRPr="00580486">
        <w:rPr>
          <w:rFonts w:ascii="Times New Roman" w:hAnsi="Times New Roman"/>
          <w:szCs w:val="28"/>
        </w:rPr>
        <w:t>, International Folk dance Mixer, track 6, Rhythmically Moving 2, track 2</w:t>
      </w:r>
    </w:p>
    <w:p w:rsidR="00A42E3E" w:rsidRDefault="00A42E3E" w:rsidP="00A42E3E">
      <w:r>
        <w:t>Formation:  Circle</w:t>
      </w:r>
    </w:p>
    <w:p w:rsidR="00A42E3E" w:rsidRDefault="00A42E3E" w:rsidP="00A42E3E">
      <w:r>
        <w:t>Walk R phrase one</w:t>
      </w:r>
    </w:p>
    <w:p w:rsidR="00A42E3E" w:rsidRDefault="00A42E3E" w:rsidP="00A42E3E">
      <w:r>
        <w:t>Walk L phrase 2</w:t>
      </w:r>
    </w:p>
    <w:p w:rsidR="00A42E3E" w:rsidRDefault="00A42E3E" w:rsidP="00A42E3E">
      <w:r>
        <w:t>Seven steps</w:t>
      </w:r>
      <w:proofErr w:type="gramStart"/>
      <w:r>
        <w:t>:  (</w:t>
      </w:r>
      <w:proofErr w:type="gramEnd"/>
      <w:r>
        <w:t>legs up R, then L) Knees (R, then L), Elbows (R, then Left), head</w:t>
      </w:r>
    </w:p>
    <w:p w:rsidR="00343EA1" w:rsidRPr="00A35FA6" w:rsidRDefault="00343EA1" w:rsidP="00343EA1">
      <w:pPr>
        <w:pStyle w:val="Heading3"/>
        <w:rPr>
          <w:rFonts w:asciiTheme="minorHAnsi" w:hAnsiTheme="minorHAnsi" w:cstheme="minorHAnsi"/>
        </w:rPr>
      </w:pPr>
      <w:proofErr w:type="spellStart"/>
      <w:r w:rsidRPr="00A35FA6">
        <w:rPr>
          <w:rFonts w:asciiTheme="minorHAnsi" w:hAnsiTheme="minorHAnsi" w:cstheme="minorHAnsi"/>
        </w:rPr>
        <w:t>Alewander</w:t>
      </w:r>
      <w:proofErr w:type="spellEnd"/>
    </w:p>
    <w:p w:rsidR="00343EA1" w:rsidRPr="00A35FA6" w:rsidRDefault="00343EA1" w:rsidP="00343EA1">
      <w:pPr>
        <w:pStyle w:val="Heading3"/>
        <w:rPr>
          <w:rFonts w:asciiTheme="minorHAnsi" w:hAnsiTheme="minorHAnsi" w:cstheme="minorHAnsi"/>
        </w:rPr>
      </w:pPr>
      <w:r w:rsidRPr="00A35FA6">
        <w:rPr>
          <w:rFonts w:asciiTheme="minorHAnsi" w:hAnsiTheme="minorHAnsi" w:cstheme="minorHAnsi"/>
        </w:rPr>
        <w:t>Create your own dance using pathways—</w:t>
      </w:r>
      <w:proofErr w:type="spellStart"/>
      <w:r w:rsidRPr="00A35FA6">
        <w:rPr>
          <w:rFonts w:asciiTheme="minorHAnsi" w:hAnsiTheme="minorHAnsi" w:cstheme="minorHAnsi"/>
        </w:rPr>
        <w:t>Alewander</w:t>
      </w:r>
      <w:proofErr w:type="spellEnd"/>
    </w:p>
    <w:p w:rsidR="00343EA1" w:rsidRPr="00A35FA6" w:rsidRDefault="00343EA1" w:rsidP="00343EA1">
      <w:pPr>
        <w:pStyle w:val="Heading4"/>
        <w:rPr>
          <w:rFonts w:asciiTheme="minorHAnsi" w:hAnsiTheme="minorHAnsi" w:cstheme="minorHAnsi"/>
        </w:rPr>
      </w:pPr>
      <w:proofErr w:type="spellStart"/>
      <w:r w:rsidRPr="00A35FA6">
        <w:rPr>
          <w:rFonts w:asciiTheme="minorHAnsi" w:hAnsiTheme="minorHAnsi" w:cstheme="minorHAnsi"/>
        </w:rPr>
        <w:t>Tänze</w:t>
      </w:r>
      <w:proofErr w:type="spellEnd"/>
      <w:r w:rsidRPr="00A35FA6">
        <w:rPr>
          <w:rFonts w:asciiTheme="minorHAnsi" w:hAnsiTheme="minorHAnsi" w:cstheme="minorHAnsi"/>
        </w:rPr>
        <w:t xml:space="preserve"> Für Kinder Und </w:t>
      </w:r>
      <w:proofErr w:type="spellStart"/>
      <w:r w:rsidRPr="00A35FA6">
        <w:rPr>
          <w:rFonts w:asciiTheme="minorHAnsi" w:hAnsiTheme="minorHAnsi" w:cstheme="minorHAnsi"/>
        </w:rPr>
        <w:t>Jugendliche</w:t>
      </w:r>
      <w:proofErr w:type="spellEnd"/>
      <w:r w:rsidRPr="00A35FA6">
        <w:rPr>
          <w:rFonts w:asciiTheme="minorHAnsi" w:hAnsiTheme="minorHAnsi" w:cstheme="minorHAnsi"/>
        </w:rPr>
        <w:t xml:space="preserve">—Hermann </w:t>
      </w:r>
      <w:proofErr w:type="spellStart"/>
      <w:r w:rsidRPr="00A35FA6">
        <w:rPr>
          <w:rFonts w:asciiTheme="minorHAnsi" w:hAnsiTheme="minorHAnsi" w:cstheme="minorHAnsi"/>
        </w:rPr>
        <w:t>Urabl</w:t>
      </w:r>
      <w:proofErr w:type="spellEnd"/>
      <w:r w:rsidRPr="00A35FA6">
        <w:rPr>
          <w:rFonts w:asciiTheme="minorHAnsi" w:hAnsiTheme="minorHAnsi" w:cstheme="minorHAnsi"/>
        </w:rPr>
        <w:t xml:space="preserve"> / Martin Wey</w:t>
      </w:r>
    </w:p>
    <w:p w:rsidR="00343EA1" w:rsidRPr="00A35FA6" w:rsidRDefault="00343EA1" w:rsidP="00343EA1">
      <w:pPr>
        <w:pStyle w:val="Heading4"/>
        <w:rPr>
          <w:rFonts w:asciiTheme="minorHAnsi" w:hAnsiTheme="minorHAnsi" w:cstheme="minorHAnsi"/>
        </w:rPr>
      </w:pPr>
      <w:r w:rsidRPr="00A35FA6">
        <w:rPr>
          <w:rFonts w:asciiTheme="minorHAnsi" w:hAnsiTheme="minorHAnsi" w:cstheme="minorHAnsi"/>
        </w:rPr>
        <w:t xml:space="preserve"> “Alexander” In Shenanigans Vol. III - Folk Dances </w:t>
      </w:r>
      <w:proofErr w:type="gramStart"/>
      <w:r w:rsidRPr="00A35FA6">
        <w:rPr>
          <w:rFonts w:asciiTheme="minorHAnsi" w:hAnsiTheme="minorHAnsi" w:cstheme="minorHAnsi"/>
        </w:rPr>
        <w:t>Of</w:t>
      </w:r>
      <w:proofErr w:type="gramEnd"/>
      <w:r w:rsidRPr="00A35FA6">
        <w:rPr>
          <w:rFonts w:asciiTheme="minorHAnsi" w:hAnsiTheme="minorHAnsi" w:cstheme="minorHAnsi"/>
        </w:rPr>
        <w:t xml:space="preserve"> Terra Australia</w:t>
      </w:r>
    </w:p>
    <w:p w:rsidR="00343EA1" w:rsidRPr="00A35FA6" w:rsidRDefault="00343EA1" w:rsidP="00343EA1">
      <w:pPr>
        <w:rPr>
          <w:rFonts w:cstheme="minorHAnsi"/>
        </w:rPr>
      </w:pPr>
    </w:p>
    <w:p w:rsidR="00343EA1" w:rsidRPr="00A35FA6" w:rsidRDefault="00343EA1" w:rsidP="00343EA1">
      <w:pPr>
        <w:pStyle w:val="Heading3"/>
        <w:rPr>
          <w:rFonts w:asciiTheme="minorHAnsi" w:hAnsiTheme="minorHAnsi" w:cstheme="minorHAnsi"/>
        </w:rPr>
      </w:pPr>
      <w:r w:rsidRPr="00A35FA6">
        <w:rPr>
          <w:rFonts w:asciiTheme="minorHAnsi" w:hAnsiTheme="minorHAnsi" w:cstheme="minorHAnsi"/>
        </w:rPr>
        <w:t>Wrap Up</w:t>
      </w:r>
    </w:p>
    <w:p w:rsidR="00343EA1" w:rsidRPr="00A35FA6" w:rsidRDefault="00343EA1" w:rsidP="00343EA1">
      <w:pPr>
        <w:rPr>
          <w:rFonts w:cstheme="minorHAnsi"/>
        </w:rPr>
      </w:pPr>
      <w:r w:rsidRPr="00A35FA6">
        <w:rPr>
          <w:rFonts w:cstheme="minorHAnsi"/>
        </w:rPr>
        <w:t>Where did we go today and how will you expand on these ideas this year?</w:t>
      </w:r>
    </w:p>
    <w:p w:rsidR="00343EA1" w:rsidRPr="00A35FA6" w:rsidRDefault="00343EA1" w:rsidP="00343EA1">
      <w:pPr>
        <w:rPr>
          <w:rFonts w:cstheme="minorHAnsi"/>
          <w:b/>
          <w:sz w:val="28"/>
        </w:rPr>
      </w:pPr>
    </w:p>
    <w:p w:rsidR="00343EA1" w:rsidRPr="00A35FA6" w:rsidRDefault="00343EA1" w:rsidP="00343EA1">
      <w:pPr>
        <w:rPr>
          <w:rFonts w:cstheme="minorHAnsi"/>
          <w:sz w:val="28"/>
        </w:rPr>
      </w:pPr>
      <w:r w:rsidRPr="00A35FA6">
        <w:rPr>
          <w:rFonts w:cstheme="minorHAnsi"/>
          <w:b/>
          <w:sz w:val="28"/>
        </w:rPr>
        <w:t>Connect</w:t>
      </w:r>
      <w:r w:rsidRPr="00A35FA6">
        <w:rPr>
          <w:rFonts w:cstheme="minorHAnsi"/>
          <w:sz w:val="28"/>
        </w:rPr>
        <w:t xml:space="preserve">: How are the ideas and information presented </w:t>
      </w:r>
      <w:r w:rsidRPr="00A35FA6">
        <w:rPr>
          <w:rFonts w:cstheme="minorHAnsi"/>
          <w:b/>
          <w:sz w:val="28"/>
        </w:rPr>
        <w:t>CONNECTED</w:t>
      </w:r>
      <w:r w:rsidRPr="00A35FA6">
        <w:rPr>
          <w:rFonts w:cstheme="minorHAnsi"/>
          <w:sz w:val="28"/>
        </w:rPr>
        <w:t xml:space="preserve"> to what you already knew?</w:t>
      </w:r>
    </w:p>
    <w:p w:rsidR="00343EA1" w:rsidRPr="00A35FA6" w:rsidRDefault="00343EA1" w:rsidP="00343EA1">
      <w:pPr>
        <w:rPr>
          <w:rFonts w:cstheme="minorHAnsi"/>
          <w:b/>
          <w:sz w:val="28"/>
        </w:rPr>
      </w:pPr>
    </w:p>
    <w:p w:rsidR="00343EA1" w:rsidRPr="00A35FA6" w:rsidRDefault="00343EA1" w:rsidP="00343EA1">
      <w:pPr>
        <w:rPr>
          <w:rFonts w:cstheme="minorHAnsi"/>
          <w:sz w:val="28"/>
        </w:rPr>
      </w:pPr>
      <w:r w:rsidRPr="00A35FA6">
        <w:rPr>
          <w:rFonts w:cstheme="minorHAnsi"/>
          <w:b/>
          <w:sz w:val="28"/>
        </w:rPr>
        <w:t>Extend</w:t>
      </w:r>
      <w:r w:rsidRPr="00A35FA6">
        <w:rPr>
          <w:rFonts w:cstheme="minorHAnsi"/>
          <w:sz w:val="28"/>
        </w:rPr>
        <w:t xml:space="preserve">: What new ideas did you get that </w:t>
      </w:r>
      <w:r w:rsidRPr="00A35FA6">
        <w:rPr>
          <w:rFonts w:cstheme="minorHAnsi"/>
          <w:b/>
          <w:sz w:val="28"/>
        </w:rPr>
        <w:t>EXTENDED</w:t>
      </w:r>
      <w:r w:rsidRPr="00A35FA6">
        <w:rPr>
          <w:rFonts w:cstheme="minorHAnsi"/>
          <w:sz w:val="28"/>
        </w:rPr>
        <w:t xml:space="preserve"> or pushed your thinking in new directions?</w:t>
      </w:r>
    </w:p>
    <w:p w:rsidR="00343EA1" w:rsidRPr="00A35FA6" w:rsidRDefault="00343EA1" w:rsidP="00343EA1">
      <w:pPr>
        <w:rPr>
          <w:rFonts w:cstheme="minorHAnsi"/>
          <w:sz w:val="28"/>
        </w:rPr>
      </w:pPr>
    </w:p>
    <w:p w:rsidR="00343EA1" w:rsidRPr="00A35FA6" w:rsidRDefault="00343EA1" w:rsidP="00343EA1">
      <w:pPr>
        <w:rPr>
          <w:rFonts w:cstheme="minorHAnsi"/>
          <w:sz w:val="28"/>
        </w:rPr>
      </w:pPr>
      <w:r w:rsidRPr="00A35FA6">
        <w:rPr>
          <w:rFonts w:cstheme="minorHAnsi"/>
          <w:b/>
          <w:sz w:val="28"/>
        </w:rPr>
        <w:t>Challenge</w:t>
      </w:r>
      <w:r w:rsidRPr="00A35FA6">
        <w:rPr>
          <w:rFonts w:cstheme="minorHAnsi"/>
          <w:sz w:val="28"/>
        </w:rPr>
        <w:t xml:space="preserve">: What is still </w:t>
      </w:r>
      <w:r w:rsidRPr="00A35FA6">
        <w:rPr>
          <w:rFonts w:cstheme="minorHAnsi"/>
          <w:b/>
          <w:sz w:val="28"/>
        </w:rPr>
        <w:t>CHALLENGING</w:t>
      </w:r>
      <w:r w:rsidRPr="00A35FA6">
        <w:rPr>
          <w:rFonts w:cstheme="minorHAnsi"/>
          <w:sz w:val="28"/>
        </w:rPr>
        <w:t xml:space="preserve"> or confusing for you to get your mind around? What question, wonderings, or puzzles do you now have?</w:t>
      </w:r>
    </w:p>
    <w:p w:rsidR="00343EA1" w:rsidRPr="00A35FA6" w:rsidRDefault="00343EA1" w:rsidP="00343EA1">
      <w:pPr>
        <w:rPr>
          <w:rFonts w:cstheme="minorHAnsi"/>
          <w:shd w:val="clear" w:color="auto" w:fill="FFFFFF"/>
        </w:rPr>
      </w:pPr>
    </w:p>
    <w:p w:rsidR="00343EA1" w:rsidRPr="00A35FA6" w:rsidRDefault="00343EA1" w:rsidP="00343EA1">
      <w:pPr>
        <w:rPr>
          <w:rFonts w:cstheme="minorHAnsi"/>
        </w:rPr>
      </w:pPr>
    </w:p>
    <w:p w:rsidR="00914FCA" w:rsidRDefault="00914FCA"/>
    <w:sectPr w:rsidR="00914FCA" w:rsidSect="004A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44F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82E79"/>
    <w:multiLevelType w:val="hybridMultilevel"/>
    <w:tmpl w:val="0F9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B47E1"/>
    <w:multiLevelType w:val="hybridMultilevel"/>
    <w:tmpl w:val="30A0C8AC"/>
    <w:lvl w:ilvl="0" w:tplc="667400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710E1"/>
    <w:multiLevelType w:val="hybridMultilevel"/>
    <w:tmpl w:val="7F6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139994">
    <w:abstractNumId w:val="2"/>
  </w:num>
  <w:num w:numId="2" w16cid:durableId="538475528">
    <w:abstractNumId w:val="3"/>
  </w:num>
  <w:num w:numId="3" w16cid:durableId="1146093642">
    <w:abstractNumId w:val="1"/>
  </w:num>
  <w:num w:numId="4" w16cid:durableId="208302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A1"/>
    <w:rsid w:val="000B7F6F"/>
    <w:rsid w:val="0022429A"/>
    <w:rsid w:val="00257D26"/>
    <w:rsid w:val="00343EA1"/>
    <w:rsid w:val="003E1853"/>
    <w:rsid w:val="004A7B0D"/>
    <w:rsid w:val="004E3EC4"/>
    <w:rsid w:val="005503A3"/>
    <w:rsid w:val="005F36A3"/>
    <w:rsid w:val="006128F6"/>
    <w:rsid w:val="006509EA"/>
    <w:rsid w:val="006907B6"/>
    <w:rsid w:val="006B0633"/>
    <w:rsid w:val="006D089C"/>
    <w:rsid w:val="00881BCA"/>
    <w:rsid w:val="00914FCA"/>
    <w:rsid w:val="00A42E3E"/>
    <w:rsid w:val="00AD2F1C"/>
    <w:rsid w:val="00BF191C"/>
    <w:rsid w:val="00BF5F3D"/>
    <w:rsid w:val="00C6404B"/>
    <w:rsid w:val="00D36640"/>
    <w:rsid w:val="00D47FFA"/>
    <w:rsid w:val="00D81520"/>
    <w:rsid w:val="00D815D6"/>
    <w:rsid w:val="00EE3DA4"/>
    <w:rsid w:val="00FB3ECB"/>
    <w:rsid w:val="00FE4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87B7461"/>
  <w15:chartTrackingRefBased/>
  <w15:docId w15:val="{4129E3CA-9AD6-B447-A126-F7089A7E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A1"/>
  </w:style>
  <w:style w:type="paragraph" w:styleId="Heading1">
    <w:name w:val="heading 1"/>
    <w:basedOn w:val="Normal"/>
    <w:next w:val="Normal"/>
    <w:link w:val="Heading1Char"/>
    <w:uiPriority w:val="9"/>
    <w:qFormat/>
    <w:rsid w:val="00343EA1"/>
    <w:pPr>
      <w:keepNext/>
      <w:keepLines/>
      <w:spacing w:before="240"/>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343EA1"/>
    <w:pPr>
      <w:keepNext/>
      <w:keepLines/>
      <w:spacing w:before="4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914FCA"/>
    <w:pPr>
      <w:keepNext/>
      <w:keepLines/>
      <w:spacing w:before="160" w:after="120"/>
      <w:outlineLvl w:val="2"/>
    </w:pPr>
    <w:rPr>
      <w:rFonts w:ascii="Arial" w:eastAsiaTheme="majorEastAsia" w:hAnsi="Arial" w:cstheme="majorBidi"/>
      <w:b/>
      <w:color w:val="000000" w:themeColor="text1"/>
      <w:kern w:val="0"/>
      <w14:ligatures w14:val="none"/>
    </w:rPr>
  </w:style>
  <w:style w:type="paragraph" w:styleId="Heading4">
    <w:name w:val="heading 4"/>
    <w:basedOn w:val="Normal"/>
    <w:next w:val="Normal"/>
    <w:link w:val="Heading4Char"/>
    <w:uiPriority w:val="9"/>
    <w:unhideWhenUsed/>
    <w:qFormat/>
    <w:rsid w:val="00343EA1"/>
    <w:pPr>
      <w:keepNext/>
      <w:keepLines/>
      <w:spacing w:before="40"/>
      <w:outlineLvl w:val="3"/>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FCA"/>
    <w:rPr>
      <w:rFonts w:ascii="Arial" w:eastAsiaTheme="majorEastAsia" w:hAnsi="Arial" w:cstheme="majorBidi"/>
      <w:b/>
      <w:color w:val="000000" w:themeColor="text1"/>
      <w:kern w:val="0"/>
      <w14:ligatures w14:val="none"/>
    </w:rPr>
  </w:style>
  <w:style w:type="character" w:customStyle="1" w:styleId="Heading1Char">
    <w:name w:val="Heading 1 Char"/>
    <w:basedOn w:val="DefaultParagraphFont"/>
    <w:link w:val="Heading1"/>
    <w:uiPriority w:val="9"/>
    <w:rsid w:val="00343EA1"/>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343EA1"/>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rsid w:val="00343EA1"/>
    <w:rPr>
      <w:rFonts w:ascii="Arial" w:eastAsiaTheme="majorEastAsia" w:hAnsi="Arial" w:cstheme="majorBidi"/>
      <w:i/>
      <w:iCs/>
      <w:color w:val="000000" w:themeColor="text1"/>
    </w:rPr>
  </w:style>
  <w:style w:type="paragraph" w:styleId="ListParagraph">
    <w:name w:val="List Paragraph"/>
    <w:basedOn w:val="Normal"/>
    <w:uiPriority w:val="34"/>
    <w:qFormat/>
    <w:rsid w:val="00343EA1"/>
    <w:pPr>
      <w:ind w:left="720"/>
      <w:contextualSpacing/>
    </w:pPr>
  </w:style>
  <w:style w:type="table" w:styleId="TableGrid">
    <w:name w:val="Table Grid"/>
    <w:basedOn w:val="TableNormal"/>
    <w:uiPriority w:val="59"/>
    <w:rsid w:val="00343EA1"/>
    <w:rPr>
      <w:rFonts w:eastAsiaTheme="minorEastAsia"/>
      <w:kern w:val="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3EA1"/>
    <w:pPr>
      <w:numPr>
        <w:numId w:val="4"/>
      </w:numPr>
      <w:contextualSpacing/>
    </w:pPr>
    <w:rPr>
      <w:rFonts w:eastAsiaTheme="minorEastAsia"/>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Amchin</dc:creator>
  <cp:keywords/>
  <dc:description/>
  <cp:lastModifiedBy>Rob Amchin</cp:lastModifiedBy>
  <cp:revision>22</cp:revision>
  <dcterms:created xsi:type="dcterms:W3CDTF">2024-02-18T19:40:00Z</dcterms:created>
  <dcterms:modified xsi:type="dcterms:W3CDTF">2024-02-20T20:30:00Z</dcterms:modified>
</cp:coreProperties>
</file>