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i/>
          <w:i/>
          <w:sz w:val="36"/>
          <w:szCs w:val="36"/>
          <w:lang w:val="es-US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  <w:lang w:val="es-US"/>
        </w:rPr>
        <w:t>Julia Aguirre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(505) 730-5915 (Cell)   Email: </w:t>
      </w: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jaguirreqmi@yahoo.com</w:t>
        </w:r>
      </w:hyperlink>
    </w:p>
    <w:p>
      <w:pPr>
        <w:pStyle w:val="NoSpacing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Professional individual with strong analytical skills that sets high standards in performance for self and others; assumes responsibility and accountability for successfully completing projects or tasks; self-imposes standards of excellence rather than having standards imposed.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Project Management Skills</w:t>
      </w:r>
    </w:p>
    <w:p>
      <w:pPr>
        <w:pStyle w:val="NoSpacing"/>
        <w:jc w:val="left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 w:val="false"/>
          <w:bCs w:val="false"/>
        </w:rPr>
        <w:t>Bi-lingual, leader, team builder, excellent communicator, extremely organized, competent and consistent planner, problem solver, negotiator, and budget manager, with over 8 years of combined Project Management experience in Medical, Retail, Accounts Payable/Accounts Receivable and Tax Preparation.</w:t>
      </w:r>
      <w:r>
        <w:rPr>
          <w:rFonts w:ascii="Times New Roman" w:hAnsi="Times New Roman"/>
          <w:b w:val="false"/>
          <w:bCs w:val="false"/>
          <w:u w:val="single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Education 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ITT Technical Institute,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Bachelor’s Degree in Project Management</w:t>
      </w:r>
      <w:r>
        <w:rPr>
          <w:rFonts w:ascii="Times New Roman" w:hAnsi="Times New Roman"/>
          <w:b w:val="false"/>
          <w:bCs w:val="false"/>
          <w:sz w:val="22"/>
          <w:szCs w:val="22"/>
        </w:rPr>
        <w:t>; 3.8 GPA (Highest Honors)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Central New Mexico Community College,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Associate of Arts Degree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3.5 GPA</w:t>
      </w:r>
    </w:p>
    <w:p>
      <w:pPr>
        <w:pStyle w:val="NoSpacing"/>
        <w:ind w:left="3600" w:hanging="0"/>
        <w:rPr/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Work History</w:t>
      </w:r>
    </w:p>
    <w:p>
      <w:pPr>
        <w:pStyle w:val="NoSpacing"/>
        <w:ind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en-US"/>
        </w:rPr>
        <w:t>FIS Global: Project Manager 1, Implementations:  September 19,2022 to Present; Carrollton, TX</w:t>
      </w:r>
    </w:p>
    <w:p>
      <w:pPr>
        <w:pStyle w:val="NoSpacing"/>
        <w:numPr>
          <w:ilvl w:val="0"/>
          <w:numId w:val="7"/>
        </w:numPr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Implementation of cloud based payment solutions</w:t>
      </w:r>
    </w:p>
    <w:p>
      <w:pPr>
        <w:pStyle w:val="NoSpacing"/>
        <w:numPr>
          <w:ilvl w:val="0"/>
          <w:numId w:val="7"/>
        </w:numPr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Commercial on boarding</w:t>
      </w:r>
    </w:p>
    <w:p>
      <w:pPr>
        <w:pStyle w:val="NoSpacing"/>
        <w:numPr>
          <w:ilvl w:val="0"/>
          <w:numId w:val="7"/>
        </w:numPr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Commercial Deposits</w:t>
      </w:r>
    </w:p>
    <w:p>
      <w:pPr>
        <w:pStyle w:val="NoSpacing"/>
        <w:numPr>
          <w:ilvl w:val="0"/>
          <w:numId w:val="7"/>
        </w:numPr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Run ban operations</w:t>
      </w:r>
    </w:p>
    <w:p>
      <w:pPr>
        <w:pStyle w:val="NoSpacing"/>
        <w:numPr>
          <w:ilvl w:val="0"/>
          <w:numId w:val="7"/>
        </w:numPr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Create platforms for banking</w:t>
      </w:r>
    </w:p>
    <w:p>
      <w:pPr>
        <w:pStyle w:val="NoSpacing"/>
        <w:numPr>
          <w:ilvl w:val="0"/>
          <w:numId w:val="7"/>
        </w:numPr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Streamline B2B</w:t>
      </w:r>
    </w:p>
    <w:p>
      <w:pPr>
        <w:pStyle w:val="NoSpacing"/>
        <w:numPr>
          <w:ilvl w:val="0"/>
          <w:numId w:val="7"/>
        </w:numPr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Firewall IP set up</w:t>
      </w:r>
    </w:p>
    <w:p>
      <w:pPr>
        <w:pStyle w:val="NoSpacing"/>
        <w:numPr>
          <w:ilvl w:val="0"/>
          <w:numId w:val="7"/>
        </w:numPr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Bank server set up</w:t>
      </w:r>
    </w:p>
    <w:p>
      <w:pPr>
        <w:pStyle w:val="NoSpacing"/>
        <w:numPr>
          <w:ilvl w:val="0"/>
          <w:numId w:val="7"/>
        </w:numPr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/>
        </w:rPr>
        <w:t>Manage Scope</w:t>
      </w:r>
    </w:p>
    <w:p>
      <w:pPr>
        <w:pStyle w:val="TextBody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en-US"/>
        </w:rPr>
        <w:t>Working with product development, sales, client relationship teams, technology solutions, service delivery and other cross-functional teams.</w:t>
      </w:r>
    </w:p>
    <w:p>
      <w:pPr>
        <w:pStyle w:val="TextBody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en-US"/>
        </w:rPr>
        <w:t>Extensive knowledge of project management standards, processes, procedures and guidelines as well as various IT project methodologies and life cycles.</w:t>
      </w:r>
    </w:p>
    <w:p>
      <w:pPr>
        <w:pStyle w:val="TextBody"/>
        <w:widowControl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12834"/>
          <w:spacing w:val="0"/>
          <w:sz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2834"/>
          <w:spacing w:val="0"/>
          <w:sz w:val="22"/>
          <w:szCs w:val="22"/>
        </w:rPr>
        <w:t>Managing project risk and assisting with problem resolution.</w:t>
      </w:r>
    </w:p>
    <w:p>
      <w:pPr>
        <w:pStyle w:val="TextBody"/>
        <w:widowControl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12834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12834"/>
          <w:spacing w:val="0"/>
          <w:sz w:val="22"/>
          <w:szCs w:val="22"/>
        </w:rPr>
        <w:t>Serving as liaison between technical and non-technical teams.</w:t>
      </w:r>
    </w:p>
    <w:p>
      <w:pPr>
        <w:pStyle w:val="Normal"/>
        <w:spacing w:before="0" w:after="0"/>
        <w:jc w:val="left"/>
        <w:rPr/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Ditronics Financial Services: Nov 2021 to Dec 2021; Las Vegas, NV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 xml:space="preserve">Implementation and installation of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D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itronics equipment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Manager projects form inception until closes</w:t>
      </w:r>
    </w:p>
    <w:p>
      <w:pPr>
        <w:pStyle w:val="Normal"/>
        <w:spacing w:before="0" w:after="0"/>
        <w:jc w:val="left"/>
        <w:rPr/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 xml:space="preserve">Verizon: Proj Mgt/Impl: November 2019 to to November 2021; Las Vegas, NV </w:t>
      </w:r>
    </w:p>
    <w:p>
      <w:pPr>
        <w:pStyle w:val="Normal"/>
        <w:spacing w:before="0" w:after="0"/>
        <w:jc w:val="left"/>
        <w:rPr/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 xml:space="preserve">Contract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Assigment-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Apex Systems: Project Manager Verizon February 2018 to November 2019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Kick off and manage meetings from the inception of NTP until COP for the implementation of CORE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Network Transformation in assigned market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Act as primary point of contact for all client communication on assigned projects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Oversee resource allocation and scheduling for all assigned projects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Build project schedules in consultation with all internal and external stakeholders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Ensure all materials are available and expedite orders as needed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Review project deliverable, such as compliance and permitting required for construction work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Create timelines with all milestones associated with project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Forecast and Prepare metrics reports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Escalate issues internally and externally to meet deliverable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Work collaboratively with other project managers to create and maintain high-level summaries of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projects and resources for senior management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Monitor and change or update processes throughout the project life cycle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Develop plan of actions to meet deliverables, utilizing project tracking tools Venue, Tableau, Google#sheets, Confluence, Cofee and other systems to accurately document milestone completion and project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issues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Manage and change management with vendors as needed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Maintain clear and concise effective communication with internal and external teams and management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to ensure early identification of issues and jeopardy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Provide verbal, written and side by side training on communications regarding project status and risks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Work with Unified Transport teams when CORE is built to move to next phase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Assist engineers and team members with M&amp;P direction and changes.</w:t>
      </w:r>
    </w:p>
    <w:p>
      <w:pPr>
        <w:pStyle w:val="Normal"/>
        <w:spacing w:before="0" w:after="0"/>
        <w:jc w:val="left"/>
        <w:rPr/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American Income- AIL- self employed under the umberlla of AIL selling Life Insurance Policies October</w:t>
      </w:r>
    </w:p>
    <w:p>
      <w:pPr>
        <w:pStyle w:val="Normal"/>
        <w:spacing w:before="0" w:after="0"/>
        <w:jc w:val="left"/>
        <w:rPr>
          <w:rFonts w:ascii="Times New Roman" w:hAnsi="Times New Roman" w:eastAsia="Calibri" w:cs="Times New Roman"/>
          <w:b/>
          <w:b/>
          <w:bCs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2018 to February 2019</w:t>
      </w:r>
    </w:p>
    <w:p>
      <w:pPr>
        <w:pStyle w:val="Normal"/>
        <w:spacing w:before="0" w:after="0"/>
        <w:jc w:val="left"/>
        <w:rPr/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Contract Assignment -TEK Systems: Project Manager for Sprint: September 2017 to January 2018 Las</w:t>
      </w:r>
    </w:p>
    <w:p>
      <w:pPr>
        <w:pStyle w:val="Normal"/>
        <w:spacing w:before="0" w:after="0"/>
        <w:jc w:val="left"/>
        <w:rPr>
          <w:rFonts w:ascii="Times New Roman" w:hAnsi="Times New Roman" w:eastAsia="Calibri" w:cs="Times New Roman"/>
          <w:b/>
          <w:b/>
          <w:bCs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Vegas, NV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Hire and work with vendors for Site Acquisition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PO processing, adjusting and tracking for four markets, material request processing for vendors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Assist other markets to gain site access, assist with integration and reporting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Track and update project milestones in Sprint Vision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Train vendors to use required applications</w:t>
      </w:r>
    </w:p>
    <w:p>
      <w:pPr>
        <w:pStyle w:val="Normal"/>
        <w:spacing w:before="0" w:after="0"/>
        <w:jc w:val="left"/>
        <w:rPr>
          <w:rFonts w:ascii="Times New Roman" w:hAnsi="Times New Roman" w:eastAsia="Calibri" w:cs="Times New Roman"/>
          <w:b/>
          <w:b/>
          <w:bCs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Monument Construction: Part Time Project Administrator July 2017-October 2017 Las Vegas, NV</w:t>
      </w:r>
    </w:p>
    <w:p>
      <w:pPr>
        <w:pStyle w:val="Normal"/>
        <w:numPr>
          <w:ilvl w:val="0"/>
          <w:numId w:val="4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Assist upper-level management and subcontractors with monthly pay applications, monthly application</w:t>
      </w:r>
    </w:p>
    <w:p>
      <w:pPr>
        <w:pStyle w:val="Normal"/>
        <w:numPr>
          <w:ilvl w:val="0"/>
          <w:numId w:val="4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 xml:space="preserve">submittals, project schedules, prime contracts, sub contracts, change orders, and payroll </w:t>
      </w:r>
    </w:p>
    <w:p>
      <w:pPr>
        <w:pStyle w:val="Normal"/>
        <w:numPr>
          <w:ilvl w:val="0"/>
          <w:numId w:val="4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Provide Customer Service for internal and external clients</w:t>
      </w:r>
    </w:p>
    <w:p>
      <w:pPr>
        <w:pStyle w:val="Normal"/>
        <w:numPr>
          <w:ilvl w:val="0"/>
          <w:numId w:val="4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 xml:space="preserve">Prepare RFI </w:t>
      </w:r>
    </w:p>
    <w:p>
      <w:pPr>
        <w:pStyle w:val="Normal"/>
        <w:numPr>
          <w:ilvl w:val="0"/>
          <w:numId w:val="4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Assist superintendents with material ordering</w:t>
      </w:r>
    </w:p>
    <w:p>
      <w:pPr>
        <w:pStyle w:val="Normal"/>
        <w:numPr>
          <w:ilvl w:val="0"/>
          <w:numId w:val="4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Attend and track project manager meeting notes</w:t>
      </w:r>
    </w:p>
    <w:p>
      <w:pPr>
        <w:pStyle w:val="Normal"/>
        <w:numPr>
          <w:ilvl w:val="0"/>
          <w:numId w:val="4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Assist with account payable and receivable</w:t>
      </w:r>
    </w:p>
    <w:p>
      <w:pPr>
        <w:pStyle w:val="Normal"/>
        <w:spacing w:before="0" w:after="0"/>
        <w:jc w:val="left"/>
        <w:rPr/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Contract Assignment-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Glotel: Project Coordinator for T-Mobile: August 2016-March 2017 Alb., NM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Support Site Acquisition PM by maintaining document control and tracking project activities within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project timelines for L700, L1900, L2100 and Sector Adds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Work with project engineers, PMs, technicians and customers to understand and assist with tracking all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work, task and project assignments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 xml:space="preserve">Monitor and modify project schedules/timelines as assigned. 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Assist project team and team lead in strategic meetings, and follow up with meeting notes and action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items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Develop and publish communications to project stakeholders.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 xml:space="preserve">Build, track and complete NTP packages. 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Work with Material Manager to ensure BOM’s are accurate and on time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Compile Scope of Work on each site to ensure scope is accurate</w:t>
      </w:r>
    </w:p>
    <w:p>
      <w:pPr>
        <w:pStyle w:val="Normal"/>
        <w:numPr>
          <w:ilvl w:val="0"/>
          <w:numId w:val="5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Create Work Order and Purchase Orders as needed</w:t>
      </w:r>
    </w:p>
    <w:p>
      <w:pPr>
        <w:pStyle w:val="Normal"/>
        <w:spacing w:before="0" w:after="0"/>
        <w:jc w:val="left"/>
        <w:rPr>
          <w:rFonts w:ascii="Times New Roman" w:hAnsi="Times New Roman" w:eastAsia="Calibri" w:cs="Times New Roman"/>
          <w:b/>
          <w:b/>
          <w:bCs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TW Telecom Acquired by Level 3 Communications, Project Coordinator July 2013- August 2016 Alb.,</w:t>
      </w:r>
    </w:p>
    <w:p>
      <w:pPr>
        <w:pStyle w:val="Normal"/>
        <w:spacing w:before="0" w:after="0"/>
        <w:jc w:val="left"/>
        <w:rPr>
          <w:rFonts w:ascii="Times New Roman" w:hAnsi="Times New Roman" w:eastAsia="Calibri" w:cs="Times New Roman"/>
          <w:b/>
          <w:b/>
          <w:bCs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en-US" w:eastAsia="en-US" w:bidi="ar-SA"/>
        </w:rPr>
        <w:t>NM</w:t>
      </w:r>
    </w:p>
    <w:p>
      <w:pPr>
        <w:pStyle w:val="Normal"/>
        <w:numPr>
          <w:ilvl w:val="0"/>
          <w:numId w:val="6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Define project parameters to internal staff, external clients and stock holders</w:t>
      </w:r>
    </w:p>
    <w:p>
      <w:pPr>
        <w:pStyle w:val="Normal"/>
        <w:numPr>
          <w:ilvl w:val="0"/>
          <w:numId w:val="6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Provide coordination and communication between customers, vendors, sales, Field Operations,</w:t>
      </w:r>
    </w:p>
    <w:p>
      <w:pPr>
        <w:pStyle w:val="Normal"/>
        <w:numPr>
          <w:ilvl w:val="0"/>
          <w:numId w:val="6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Operations, and internal departments to ensure high levels of customer satisfaction with service delivery</w:t>
      </w:r>
    </w:p>
    <w:p>
      <w:pPr>
        <w:pStyle w:val="Normal"/>
        <w:numPr>
          <w:ilvl w:val="0"/>
          <w:numId w:val="6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Proactively monitor service order from initiation, to “turn up” all the way through billing</w:t>
      </w:r>
    </w:p>
    <w:p>
      <w:pPr>
        <w:pStyle w:val="Normal"/>
        <w:numPr>
          <w:ilvl w:val="0"/>
          <w:numId w:val="6"/>
        </w:numPr>
        <w:spacing w:before="0" w:after="0"/>
        <w:jc w:val="left"/>
        <w:rPr/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Create and update existing reports and systems to track progression of orders from inception until post installation</w:t>
      </w:r>
    </w:p>
    <w:p>
      <w:pPr>
        <w:pStyle w:val="Normal"/>
        <w:numPr>
          <w:ilvl w:val="0"/>
          <w:numId w:val="6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Maintain documentation management and verification of accurate billing</w:t>
      </w:r>
    </w:p>
    <w:p>
      <w:pPr>
        <w:pStyle w:val="Normal"/>
        <w:numPr>
          <w:ilvl w:val="0"/>
          <w:numId w:val="6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Solve service delivery impacting problems</w:t>
      </w:r>
    </w:p>
    <w:p>
      <w:pPr>
        <w:pStyle w:val="Normal"/>
        <w:numPr>
          <w:ilvl w:val="0"/>
          <w:numId w:val="6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Ensure all jeopardy issues resolved</w:t>
      </w:r>
    </w:p>
    <w:p>
      <w:pPr>
        <w:pStyle w:val="Normal"/>
        <w:numPr>
          <w:ilvl w:val="0"/>
          <w:numId w:val="6"/>
        </w:numPr>
        <w:spacing w:before="0" w:after="0"/>
        <w:jc w:val="left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Ensure risk is minimal or none for order implementation</w:t>
      </w:r>
    </w:p>
    <w:p>
      <w:pPr>
        <w:pStyle w:val="Normal"/>
        <w:numPr>
          <w:ilvl w:val="0"/>
          <w:numId w:val="6"/>
        </w:numPr>
        <w:spacing w:before="0" w:after="0"/>
        <w:jc w:val="left"/>
        <w:rPr/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en-US" w:eastAsia="en-US" w:bidi="ar-SA"/>
        </w:rPr>
        <w:t>Diagnose, resolve and maintain ownership of orders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44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bd71c4"/>
    <w:rPr>
      <w:rFonts w:cs="Times New Roman"/>
      <w:color w:val="0000FF"/>
      <w:u w:val="single"/>
    </w:rPr>
  </w:style>
  <w:style w:type="character" w:styleId="Summary" w:customStyle="1">
    <w:name w:val="summary"/>
    <w:basedOn w:val="DefaultParagraphFont"/>
    <w:uiPriority w:val="99"/>
    <w:qFormat/>
    <w:rsid w:val="007c0fd4"/>
    <w:rPr>
      <w:rFonts w:cs="Times New Roman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 w:cs="OpenSymbol"/>
      <w:sz w:val="22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ascii="Times New Roman" w:hAnsi="Times New Roman" w:cs="OpenSymbol"/>
      <w:b w:val="false"/>
      <w:sz w:val="22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  <w:b w:val="false"/>
      <w:sz w:val="22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ascii="Times New Roman" w:hAnsi="Times New Roman" w:cs="OpenSymbol"/>
      <w:sz w:val="22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Times New Roman" w:hAnsi="Times New Roman" w:cs="OpenSymbol"/>
      <w:sz w:val="22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ascii="Times New Roman" w:hAnsi="Times New Roman" w:cs="OpenSymbol"/>
      <w:sz w:val="22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ascii="Times New Roman" w:hAnsi="Times New Roman" w:cs="OpenSymbol"/>
      <w:sz w:val="22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ascii="Times New Roman" w:hAnsi="Times New Roman" w:cs="OpenSymbol"/>
      <w:sz w:val="22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ascii="Times New Roman" w:hAnsi="Times New Roman" w:cs="OpenSymbol"/>
      <w:sz w:val="22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ascii="Times New Roman" w:hAnsi="Times New Roman" w:cs="OpenSymbol"/>
      <w:sz w:val="22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ascii="Times New Roman" w:hAnsi="Times New Roman"/>
      <w:sz w:val="24"/>
      <w:szCs w:val="24"/>
    </w:rPr>
  </w:style>
  <w:style w:type="character" w:styleId="NumberingSymbols">
    <w:name w:val="Numbering Symbols"/>
    <w:qFormat/>
    <w:rPr/>
  </w:style>
  <w:style w:type="character" w:styleId="ListLabel94">
    <w:name w:val="ListLabel 94"/>
    <w:qFormat/>
    <w:rPr>
      <w:rFonts w:ascii="Times New Roman" w:hAnsi="Times New Roman" w:cs="OpenSymbol"/>
      <w:sz w:val="22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ascii="Times New Roman" w:hAnsi="Times New Roman" w:cs="OpenSymbol"/>
      <w:b w:val="false"/>
      <w:sz w:val="22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ascii="Times New Roman" w:hAnsi="Times New Roman" w:cs="OpenSymbol"/>
      <w:sz w:val="22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ascii="Times New Roman" w:hAnsi="Times New Roman" w:cs="OpenSymbol"/>
      <w:sz w:val="22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ascii="Times New Roman" w:hAnsi="Times New Roman" w:cs="OpenSymbol"/>
      <w:sz w:val="22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ascii="Times New Roman" w:hAnsi="Times New Roman" w:cs="OpenSymbol"/>
      <w:sz w:val="22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Times New Roman" w:hAnsi="Times New Roman" w:cs="OpenSymbol"/>
      <w:sz w:val="22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ascii="Times New Roman" w:hAnsi="Times New Roman" w:cs="OpenSymbol"/>
      <w:sz w:val="22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ascii="Times New Roman" w:hAnsi="Times New Roman" w:cs="OpenSymbol"/>
      <w:sz w:val="22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ascii="Times New Roman" w:hAnsi="Times New Roman" w:cs="OpenSymbol"/>
      <w:b w:val="false"/>
      <w:sz w:val="22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ascii="Times New Roman" w:hAnsi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ef66c4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List1">
    <w:name w:val="List 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guirreqmi@yahoo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Neat_Office/6.2.8.2$Windows_x86 LibreOffice_project/</Application>
  <Pages>2</Pages>
  <Words>921</Words>
  <Characters>5390</Characters>
  <CharactersWithSpaces>6175</CharactersWithSpaces>
  <Paragraphs>91</Paragraphs>
  <Company>ITT/ESI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2015-02-10T05:07:00Z</dcterms:created>
  <dc:creator>margenia richardson</dc:creator>
  <dc:description/>
  <dc:language>en-US</dc:language>
  <cp:lastModifiedBy/>
  <cp:lastPrinted>2013-05-28T23:48:00Z</cp:lastPrinted>
  <dcterms:modified xsi:type="dcterms:W3CDTF">2023-05-16T20:31:20Z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ITT/ESI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