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3F38" w14:textId="0B62F3DF" w:rsidR="00F65514" w:rsidRDefault="007A0122" w:rsidP="00F51920">
      <w:pPr>
        <w:tabs>
          <w:tab w:val="center" w:pos="4680"/>
          <w:tab w:val="left" w:pos="6585"/>
        </w:tabs>
        <w:spacing w:after="0" w:line="240" w:lineRule="auto"/>
        <w:rPr>
          <w:rFonts w:ascii="Times New Roman" w:hAnsi="Times New Roman"/>
          <w:b/>
          <w:bCs/>
          <w:iCs/>
          <w:kern w:val="28"/>
          <w:sz w:val="24"/>
          <w:szCs w:val="24"/>
        </w:rPr>
      </w:pPr>
      <w:r>
        <w:rPr>
          <w:rFonts w:ascii="Times New Roman" w:hAnsi="Times New Roman"/>
          <w:b/>
          <w:bCs/>
          <w:iCs/>
          <w:kern w:val="28"/>
          <w:sz w:val="24"/>
          <w:szCs w:val="24"/>
        </w:rPr>
        <w:tab/>
        <w:t>Adrian Russo</w:t>
      </w:r>
      <w:r w:rsidR="004560A4">
        <w:rPr>
          <w:rFonts w:ascii="Times New Roman" w:hAnsi="Times New Roman"/>
          <w:b/>
          <w:bCs/>
          <w:iCs/>
          <w:kern w:val="28"/>
          <w:sz w:val="24"/>
          <w:szCs w:val="24"/>
        </w:rPr>
        <w:t>, MSIS, AWS-CCP</w:t>
      </w:r>
    </w:p>
    <w:p w14:paraId="43945BE1" w14:textId="77777777" w:rsidR="00DD12E2" w:rsidRDefault="006A1C8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kern w:val="28"/>
          <w:sz w:val="24"/>
          <w:szCs w:val="24"/>
        </w:rPr>
      </w:pPr>
      <w:hyperlink r:id="rId11" w:history="1">
        <w:r w:rsidR="007A0122">
          <w:rPr>
            <w:rStyle w:val="Hyperlink"/>
            <w:rFonts w:ascii="Times New Roman" w:hAnsi="Times New Roman"/>
            <w:b/>
            <w:bCs/>
            <w:i/>
            <w:iCs/>
            <w:kern w:val="28"/>
            <w:sz w:val="24"/>
            <w:szCs w:val="24"/>
          </w:rPr>
          <w:t>adrian.russo150@gmail.com</w:t>
        </w:r>
      </w:hyperlink>
      <w:r w:rsidR="007A0122">
        <w:rPr>
          <w:rStyle w:val="Hyperlink"/>
          <w:rFonts w:ascii="Times New Roman" w:hAnsi="Times New Roman"/>
          <w:b/>
          <w:bCs/>
          <w:iCs/>
          <w:kern w:val="28"/>
          <w:sz w:val="24"/>
          <w:szCs w:val="24"/>
          <w:u w:val="none"/>
        </w:rPr>
        <w:t xml:space="preserve"> </w:t>
      </w:r>
      <w:r w:rsidR="007A0122">
        <w:rPr>
          <w:rFonts w:ascii="Times New Roman" w:hAnsi="Times New Roman"/>
          <w:b/>
          <w:bCs/>
          <w:i/>
          <w:iCs/>
          <w:kern w:val="28"/>
          <w:sz w:val="24"/>
          <w:szCs w:val="24"/>
        </w:rPr>
        <w:t>| (443)851-5157</w:t>
      </w:r>
    </w:p>
    <w:p w14:paraId="38CD892F" w14:textId="477B31C4" w:rsidR="00DD12E2" w:rsidRDefault="00DD12E2">
      <w:pPr>
        <w:spacing w:after="0" w:line="240" w:lineRule="auto"/>
        <w:jc w:val="center"/>
        <w:rPr>
          <w:rFonts w:ascii="Times New Roman" w:hAnsi="Times New Roman"/>
          <w:kern w:val="28"/>
        </w:rPr>
      </w:pPr>
    </w:p>
    <w:p w14:paraId="5C30FC60" w14:textId="42867587" w:rsidR="00323AAC" w:rsidRDefault="00323AAC">
      <w:pPr>
        <w:spacing w:after="0" w:line="240" w:lineRule="auto"/>
        <w:jc w:val="center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Accomplished Talent </w:t>
      </w:r>
      <w:r w:rsidR="00770238">
        <w:rPr>
          <w:rFonts w:ascii="Times New Roman" w:hAnsi="Times New Roman"/>
          <w:kern w:val="28"/>
        </w:rPr>
        <w:t>Executive</w:t>
      </w:r>
      <w:r w:rsidR="00200BCD">
        <w:rPr>
          <w:rFonts w:ascii="Times New Roman" w:hAnsi="Times New Roman"/>
          <w:kern w:val="28"/>
        </w:rPr>
        <w:t xml:space="preserve"> with over 15</w:t>
      </w:r>
      <w:r>
        <w:rPr>
          <w:rFonts w:ascii="Times New Roman" w:hAnsi="Times New Roman"/>
          <w:kern w:val="28"/>
        </w:rPr>
        <w:t xml:space="preserve"> years of experience</w:t>
      </w:r>
      <w:r w:rsidR="001553A4">
        <w:rPr>
          <w:rFonts w:ascii="Times New Roman" w:hAnsi="Times New Roman"/>
          <w:kern w:val="28"/>
        </w:rPr>
        <w:t xml:space="preserve"> supporting </w:t>
      </w:r>
      <w:r w:rsidR="00B266ED">
        <w:rPr>
          <w:rFonts w:ascii="Times New Roman" w:hAnsi="Times New Roman"/>
          <w:kern w:val="28"/>
        </w:rPr>
        <w:t>tech startups, Fortune 500 companies, public sector, and non-profits</w:t>
      </w:r>
      <w:r w:rsidR="001553A4">
        <w:rPr>
          <w:rFonts w:ascii="Times New Roman" w:hAnsi="Times New Roman"/>
          <w:kern w:val="28"/>
        </w:rPr>
        <w:t xml:space="preserve">.  </w:t>
      </w:r>
      <w:r w:rsidR="00B266ED">
        <w:rPr>
          <w:rFonts w:ascii="Times New Roman" w:hAnsi="Times New Roman"/>
          <w:kern w:val="28"/>
        </w:rPr>
        <w:t xml:space="preserve">Extensive </w:t>
      </w:r>
      <w:r w:rsidR="001553A4">
        <w:rPr>
          <w:rFonts w:ascii="Times New Roman" w:hAnsi="Times New Roman"/>
          <w:kern w:val="28"/>
        </w:rPr>
        <w:t xml:space="preserve">experience in DE&amp;I, ER, </w:t>
      </w:r>
      <w:r w:rsidR="00B266ED">
        <w:rPr>
          <w:rFonts w:ascii="Times New Roman" w:hAnsi="Times New Roman"/>
          <w:kern w:val="28"/>
        </w:rPr>
        <w:t>talent management, and organizational redesign.</w:t>
      </w:r>
      <w:r w:rsidR="001553A4">
        <w:rPr>
          <w:rFonts w:ascii="Times New Roman" w:hAnsi="Times New Roman"/>
          <w:kern w:val="28"/>
        </w:rPr>
        <w:t xml:space="preserve"> </w:t>
      </w:r>
    </w:p>
    <w:p w14:paraId="532DDB74" w14:textId="77777777" w:rsidR="00323AAC" w:rsidRDefault="00323AAC">
      <w:pPr>
        <w:spacing w:after="0" w:line="240" w:lineRule="auto"/>
        <w:jc w:val="center"/>
        <w:rPr>
          <w:rFonts w:ascii="Times New Roman" w:hAnsi="Times New Roman"/>
          <w:kern w:val="28"/>
        </w:rPr>
      </w:pPr>
    </w:p>
    <w:p w14:paraId="40149456" w14:textId="56F8AD0E" w:rsidR="00DD12E2" w:rsidRPr="00A01669" w:rsidRDefault="00F35F52">
      <w:pPr>
        <w:spacing w:after="0" w:line="240" w:lineRule="auto"/>
        <w:rPr>
          <w:rFonts w:ascii="Times New Roman" w:hAnsi="Times New Roman"/>
          <w:b/>
          <w:i/>
          <w:kern w:val="28"/>
          <w:u w:val="single"/>
        </w:rPr>
      </w:pPr>
      <w:r w:rsidRPr="00A01669">
        <w:rPr>
          <w:rFonts w:ascii="Times New Roman" w:hAnsi="Times New Roman"/>
          <w:b/>
          <w:i/>
          <w:kern w:val="28"/>
          <w:u w:val="single"/>
        </w:rPr>
        <w:t>Education</w:t>
      </w:r>
    </w:p>
    <w:p w14:paraId="708B6CEC" w14:textId="77777777" w:rsidR="00DD12E2" w:rsidRPr="00A01669" w:rsidRDefault="007A0122">
      <w:pPr>
        <w:spacing w:after="0" w:line="240" w:lineRule="auto"/>
        <w:rPr>
          <w:rFonts w:ascii="Times New Roman" w:hAnsi="Times New Roman"/>
          <w:b/>
          <w:i/>
          <w:kern w:val="28"/>
          <w:u w:val="single"/>
        </w:rPr>
      </w:pPr>
      <w:r w:rsidRPr="00A01669">
        <w:rPr>
          <w:rFonts w:ascii="Times New Roman" w:hAnsi="Times New Roman"/>
          <w:kern w:val="28"/>
        </w:rPr>
        <w:t>Stevenson University</w:t>
      </w:r>
    </w:p>
    <w:p w14:paraId="2FDE9717" w14:textId="77777777" w:rsidR="00DD12E2" w:rsidRPr="00A01669" w:rsidRDefault="007A0122">
      <w:p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b/>
          <w:kern w:val="28"/>
        </w:rPr>
        <w:t>M.S. in Business Technology</w:t>
      </w:r>
      <w:r w:rsidRPr="00A01669">
        <w:rPr>
          <w:rFonts w:ascii="Times New Roman" w:hAnsi="Times New Roman"/>
          <w:kern w:val="28"/>
        </w:rPr>
        <w:t xml:space="preserve"> | Focus: Advanced Information Technology &amp; Emerging Technology</w:t>
      </w:r>
    </w:p>
    <w:p w14:paraId="6EE0C256" w14:textId="77777777" w:rsidR="00DD12E2" w:rsidRPr="00A01669" w:rsidRDefault="00DD12E2">
      <w:pPr>
        <w:spacing w:after="0" w:line="240" w:lineRule="auto"/>
        <w:rPr>
          <w:rFonts w:ascii="Times New Roman" w:hAnsi="Times New Roman"/>
          <w:kern w:val="28"/>
        </w:rPr>
      </w:pPr>
    </w:p>
    <w:p w14:paraId="3F8C3F79" w14:textId="77777777" w:rsidR="00DD12E2" w:rsidRPr="00A01669" w:rsidRDefault="007A0122">
      <w:pPr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>Excelsior College</w:t>
      </w:r>
    </w:p>
    <w:p w14:paraId="026BE3E5" w14:textId="6E226486" w:rsidR="00DD12E2" w:rsidRPr="00A01669" w:rsidRDefault="007A0122">
      <w:pPr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b/>
          <w:kern w:val="28"/>
        </w:rPr>
        <w:t xml:space="preserve">B.S. in </w:t>
      </w:r>
      <w:r w:rsidR="002B6642">
        <w:rPr>
          <w:rFonts w:ascii="Times New Roman" w:hAnsi="Times New Roman"/>
          <w:b/>
          <w:kern w:val="28"/>
        </w:rPr>
        <w:t xml:space="preserve">focus in </w:t>
      </w:r>
      <w:r w:rsidRPr="00A01669">
        <w:rPr>
          <w:rFonts w:ascii="Times New Roman" w:hAnsi="Times New Roman"/>
          <w:b/>
          <w:kern w:val="28"/>
        </w:rPr>
        <w:t xml:space="preserve">Business </w:t>
      </w:r>
    </w:p>
    <w:p w14:paraId="001280FE" w14:textId="77777777" w:rsidR="00DD12E2" w:rsidRPr="00A01669" w:rsidRDefault="00DD12E2">
      <w:pPr>
        <w:spacing w:after="0" w:line="240" w:lineRule="auto"/>
        <w:rPr>
          <w:rFonts w:ascii="Times New Roman" w:hAnsi="Times New Roman"/>
          <w:b/>
          <w:i/>
          <w:kern w:val="28"/>
          <w:u w:val="single"/>
        </w:rPr>
      </w:pPr>
    </w:p>
    <w:p w14:paraId="60EB379D" w14:textId="59AA5C6F" w:rsidR="00DD12E2" w:rsidRPr="00A01669" w:rsidRDefault="00F35F52">
      <w:pPr>
        <w:spacing w:after="0" w:line="240" w:lineRule="auto"/>
        <w:rPr>
          <w:rFonts w:ascii="Times New Roman" w:hAnsi="Times New Roman"/>
          <w:b/>
          <w:i/>
          <w:kern w:val="28"/>
          <w:u w:val="single"/>
        </w:rPr>
      </w:pPr>
      <w:r w:rsidRPr="00A01669">
        <w:rPr>
          <w:rFonts w:ascii="Times New Roman" w:hAnsi="Times New Roman"/>
          <w:b/>
          <w:i/>
          <w:kern w:val="28"/>
          <w:u w:val="single"/>
        </w:rPr>
        <w:t>Certifications</w:t>
      </w:r>
    </w:p>
    <w:p w14:paraId="38188ECC" w14:textId="47437231" w:rsidR="00F51E4C" w:rsidRPr="0064107E" w:rsidRDefault="007A0122">
      <w:p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AWS Certified Cloud Practitioner - ID #353372125</w:t>
      </w:r>
      <w:r w:rsidRPr="00A01669">
        <w:rPr>
          <w:rFonts w:ascii="Times New Roman" w:hAnsi="Times New Roman"/>
          <w:kern w:val="28"/>
        </w:rPr>
        <w:br/>
        <w:t>Microsoft Certified Professional – MCID E897-0074</w:t>
      </w:r>
    </w:p>
    <w:p w14:paraId="26B4BD57" w14:textId="77777777" w:rsidR="00DD12E2" w:rsidRPr="00A01669" w:rsidRDefault="00DD12E2">
      <w:pPr>
        <w:spacing w:after="0" w:line="240" w:lineRule="auto"/>
        <w:rPr>
          <w:rFonts w:ascii="Times New Roman" w:hAnsi="Times New Roman"/>
          <w:b/>
          <w:kern w:val="28"/>
        </w:rPr>
      </w:pPr>
    </w:p>
    <w:p w14:paraId="7EB402BB" w14:textId="779F4475" w:rsidR="00DD12E2" w:rsidRPr="00A01669" w:rsidRDefault="00A01669">
      <w:pPr>
        <w:spacing w:after="0" w:line="240" w:lineRule="auto"/>
        <w:rPr>
          <w:rFonts w:ascii="Times New Roman" w:hAnsi="Times New Roman"/>
          <w:b/>
          <w:bCs/>
          <w:i/>
          <w:iCs/>
          <w:kern w:val="28"/>
          <w:u w:val="single"/>
        </w:rPr>
      </w:pPr>
      <w:r w:rsidRPr="00A01669">
        <w:rPr>
          <w:rFonts w:ascii="Times New Roman" w:hAnsi="Times New Roman"/>
          <w:b/>
          <w:bCs/>
          <w:i/>
          <w:iCs/>
          <w:kern w:val="28"/>
          <w:u w:val="single"/>
        </w:rPr>
        <w:t>Professional Experience</w:t>
      </w:r>
    </w:p>
    <w:p w14:paraId="1F64BB35" w14:textId="41EB867B" w:rsidR="00EF5D9F" w:rsidRPr="008553F4" w:rsidRDefault="007104E8" w:rsidP="007104E8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 xml:space="preserve">Director </w:t>
      </w:r>
      <w:r w:rsidRPr="00A01669">
        <w:rPr>
          <w:rFonts w:ascii="Times New Roman" w:hAnsi="Times New Roman"/>
          <w:b/>
          <w:kern w:val="28"/>
        </w:rPr>
        <w:t xml:space="preserve">of Talent Acquisition - </w:t>
      </w:r>
      <w:proofErr w:type="spellStart"/>
      <w:r>
        <w:rPr>
          <w:rFonts w:ascii="Times New Roman" w:hAnsi="Times New Roman"/>
          <w:b/>
          <w:kern w:val="28"/>
        </w:rPr>
        <w:t>MotoRefi</w:t>
      </w:r>
      <w:proofErr w:type="spellEnd"/>
      <w:r w:rsidRPr="00A01669">
        <w:rPr>
          <w:rFonts w:ascii="Times New Roman" w:hAnsi="Times New Roman"/>
          <w:b/>
          <w:kern w:val="28"/>
        </w:rPr>
        <w:t xml:space="preserve"> </w:t>
      </w:r>
      <w:r>
        <w:rPr>
          <w:rFonts w:ascii="Times New Roman" w:hAnsi="Times New Roman"/>
          <w:b/>
          <w:kern w:val="28"/>
        </w:rPr>
        <w:t xml:space="preserve">                </w:t>
      </w:r>
      <w:r w:rsidRPr="00A01669">
        <w:rPr>
          <w:rFonts w:ascii="Times New Roman" w:hAnsi="Times New Roman"/>
          <w:b/>
          <w:kern w:val="28"/>
        </w:rPr>
        <w:t xml:space="preserve">                                                   0</w:t>
      </w:r>
      <w:r w:rsidR="00680A8C">
        <w:rPr>
          <w:rFonts w:ascii="Times New Roman" w:hAnsi="Times New Roman"/>
          <w:b/>
          <w:kern w:val="28"/>
        </w:rPr>
        <w:t>4</w:t>
      </w:r>
      <w:r w:rsidRPr="00A01669">
        <w:rPr>
          <w:rFonts w:ascii="Times New Roman" w:hAnsi="Times New Roman"/>
          <w:b/>
          <w:kern w:val="28"/>
        </w:rPr>
        <w:t>/20</w:t>
      </w:r>
      <w:r w:rsidR="00680A8C">
        <w:rPr>
          <w:rFonts w:ascii="Times New Roman" w:hAnsi="Times New Roman"/>
          <w:b/>
          <w:kern w:val="28"/>
        </w:rPr>
        <w:t>21</w:t>
      </w:r>
      <w:r w:rsidRPr="00A01669">
        <w:rPr>
          <w:rFonts w:ascii="Times New Roman" w:hAnsi="Times New Roman"/>
          <w:b/>
          <w:kern w:val="28"/>
        </w:rPr>
        <w:t xml:space="preserve"> – </w:t>
      </w:r>
      <w:r w:rsidR="00680A8C">
        <w:rPr>
          <w:rFonts w:ascii="Times New Roman" w:hAnsi="Times New Roman"/>
          <w:b/>
          <w:kern w:val="28"/>
        </w:rPr>
        <w:t>Present</w:t>
      </w:r>
    </w:p>
    <w:p w14:paraId="2B34C691" w14:textId="5C0503EF" w:rsidR="00C711C4" w:rsidRPr="00C711C4" w:rsidRDefault="007104E8" w:rsidP="00C711C4">
      <w:pPr>
        <w:pStyle w:val="ListParagraph"/>
        <w:numPr>
          <w:ilvl w:val="0"/>
          <w:numId w:val="37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Cs/>
          <w:kern w:val="28"/>
        </w:rPr>
        <w:t>Top-line leader in Talent Acquisition at a hyper-growth startup in the FINTECH space</w:t>
      </w:r>
      <w:r w:rsidR="0064107E">
        <w:rPr>
          <w:rFonts w:ascii="Times New Roman" w:hAnsi="Times New Roman"/>
          <w:bCs/>
          <w:kern w:val="28"/>
        </w:rPr>
        <w:t>.</w:t>
      </w:r>
    </w:p>
    <w:p w14:paraId="09CB7E6F" w14:textId="3A5692E5" w:rsidR="00C711C4" w:rsidRPr="00C711C4" w:rsidRDefault="007104E8" w:rsidP="00C711C4">
      <w:pPr>
        <w:pStyle w:val="ListParagraph"/>
        <w:numPr>
          <w:ilvl w:val="0"/>
          <w:numId w:val="37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Cs/>
          <w:kern w:val="28"/>
        </w:rPr>
        <w:t>Buil</w:t>
      </w:r>
      <w:r w:rsidR="00C711C4">
        <w:rPr>
          <w:rFonts w:ascii="Times New Roman" w:hAnsi="Times New Roman"/>
          <w:bCs/>
          <w:kern w:val="28"/>
        </w:rPr>
        <w:t>t</w:t>
      </w:r>
      <w:r>
        <w:rPr>
          <w:rFonts w:ascii="Times New Roman" w:hAnsi="Times New Roman"/>
          <w:bCs/>
          <w:kern w:val="28"/>
        </w:rPr>
        <w:t xml:space="preserve"> the entire talent acquisition capability from one to seven team members in less than 45 days while simultaneously building a recruiting infrastructure, establishing recruiting policies, </w:t>
      </w:r>
      <w:r w:rsidR="0064107E">
        <w:rPr>
          <w:rFonts w:ascii="Times New Roman" w:hAnsi="Times New Roman"/>
          <w:bCs/>
          <w:kern w:val="28"/>
        </w:rPr>
        <w:t>reviewing/implementing</w:t>
      </w:r>
      <w:r>
        <w:rPr>
          <w:rFonts w:ascii="Times New Roman" w:hAnsi="Times New Roman"/>
          <w:bCs/>
          <w:kern w:val="28"/>
        </w:rPr>
        <w:t xml:space="preserve"> talent systems, and overseeing external vendor relationships.</w:t>
      </w:r>
    </w:p>
    <w:p w14:paraId="264E35EE" w14:textId="6A188E26" w:rsidR="00C711C4" w:rsidRPr="00C711C4" w:rsidRDefault="00B266ED" w:rsidP="00C711C4">
      <w:pPr>
        <w:pStyle w:val="ListParagraph"/>
        <w:numPr>
          <w:ilvl w:val="0"/>
          <w:numId w:val="37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Cs/>
          <w:kern w:val="28"/>
        </w:rPr>
        <w:t>Employee 156 and scaled the company to over 400.</w:t>
      </w:r>
    </w:p>
    <w:p w14:paraId="3CA7D5DF" w14:textId="37553248" w:rsidR="007104E8" w:rsidRPr="007104E8" w:rsidRDefault="007104E8" w:rsidP="007104E8">
      <w:pPr>
        <w:pStyle w:val="ListParagraph"/>
        <w:numPr>
          <w:ilvl w:val="0"/>
          <w:numId w:val="37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Cs/>
          <w:kern w:val="28"/>
        </w:rPr>
        <w:t xml:space="preserve">Submitted Talent Acquisition DEI&amp;B plan to Mogul, resulting in </w:t>
      </w:r>
      <w:proofErr w:type="spellStart"/>
      <w:r>
        <w:rPr>
          <w:rFonts w:ascii="Times New Roman" w:hAnsi="Times New Roman"/>
          <w:bCs/>
          <w:kern w:val="28"/>
        </w:rPr>
        <w:t>MotoRefi</w:t>
      </w:r>
      <w:proofErr w:type="spellEnd"/>
      <w:r>
        <w:rPr>
          <w:rFonts w:ascii="Times New Roman" w:hAnsi="Times New Roman"/>
          <w:bCs/>
          <w:kern w:val="28"/>
        </w:rPr>
        <w:t xml:space="preserve"> being named to </w:t>
      </w:r>
      <w:hyperlink r:id="rId12" w:history="1">
        <w:r w:rsidRPr="007104E8">
          <w:rPr>
            <w:rStyle w:val="Hyperlink"/>
            <w:rFonts w:ascii="Times New Roman" w:hAnsi="Times New Roman"/>
            <w:bCs/>
            <w:kern w:val="28"/>
          </w:rPr>
          <w:t>Mogul’s Top 100 Companies with the Best D&amp;I Initiatives in 2021</w:t>
        </w:r>
      </w:hyperlink>
      <w:r>
        <w:rPr>
          <w:rFonts w:ascii="Times New Roman" w:hAnsi="Times New Roman"/>
          <w:bCs/>
          <w:kern w:val="28"/>
        </w:rPr>
        <w:t>.</w:t>
      </w:r>
    </w:p>
    <w:p w14:paraId="7A3804D3" w14:textId="6A519855" w:rsidR="007104E8" w:rsidRPr="0064107E" w:rsidRDefault="007104E8" w:rsidP="0064107E">
      <w:pPr>
        <w:pStyle w:val="ListParagraph"/>
        <w:numPr>
          <w:ilvl w:val="0"/>
          <w:numId w:val="37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Cs/>
          <w:kern w:val="28"/>
        </w:rPr>
        <w:t xml:space="preserve">Improved </w:t>
      </w:r>
      <w:proofErr w:type="spellStart"/>
      <w:r>
        <w:rPr>
          <w:rFonts w:ascii="Times New Roman" w:hAnsi="Times New Roman"/>
          <w:bCs/>
          <w:kern w:val="28"/>
        </w:rPr>
        <w:t>MotoRefi’s</w:t>
      </w:r>
      <w:proofErr w:type="spellEnd"/>
      <w:r>
        <w:rPr>
          <w:rFonts w:ascii="Times New Roman" w:hAnsi="Times New Roman"/>
          <w:bCs/>
          <w:kern w:val="28"/>
        </w:rPr>
        <w:t xml:space="preserve"> Candidate Net Promoter Score from 72% to 87% in 120 days.</w:t>
      </w:r>
    </w:p>
    <w:p w14:paraId="574DF408" w14:textId="188101B2" w:rsidR="0064107E" w:rsidRPr="0064107E" w:rsidRDefault="0064107E" w:rsidP="0064107E">
      <w:pPr>
        <w:pStyle w:val="ListParagraph"/>
        <w:numPr>
          <w:ilvl w:val="0"/>
          <w:numId w:val="37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Cs/>
          <w:kern w:val="28"/>
        </w:rPr>
        <w:t xml:space="preserve">Trusted to speak on behalf of </w:t>
      </w:r>
      <w:proofErr w:type="spellStart"/>
      <w:r>
        <w:rPr>
          <w:rFonts w:ascii="Times New Roman" w:hAnsi="Times New Roman"/>
          <w:bCs/>
          <w:kern w:val="28"/>
        </w:rPr>
        <w:t>MotoRefi</w:t>
      </w:r>
      <w:proofErr w:type="spellEnd"/>
      <w:r>
        <w:rPr>
          <w:rFonts w:ascii="Times New Roman" w:hAnsi="Times New Roman"/>
          <w:bCs/>
          <w:kern w:val="28"/>
        </w:rPr>
        <w:t xml:space="preserve"> on various media platforms including podcasts such as </w:t>
      </w:r>
      <w:hyperlink r:id="rId13" w:history="1">
        <w:r w:rsidRPr="0064107E">
          <w:rPr>
            <w:rStyle w:val="Hyperlink"/>
            <w:rFonts w:ascii="Times New Roman" w:hAnsi="Times New Roman"/>
            <w:bCs/>
            <w:kern w:val="28"/>
          </w:rPr>
          <w:t>Talk Talent to Me (Hired),</w:t>
        </w:r>
      </w:hyperlink>
      <w:r>
        <w:rPr>
          <w:rFonts w:ascii="Times New Roman" w:hAnsi="Times New Roman"/>
          <w:bCs/>
          <w:kern w:val="28"/>
        </w:rPr>
        <w:t xml:space="preserve"> </w:t>
      </w:r>
      <w:hyperlink r:id="rId14" w:history="1">
        <w:r w:rsidRPr="0064107E">
          <w:rPr>
            <w:rStyle w:val="Hyperlink"/>
            <w:rFonts w:ascii="Times New Roman" w:hAnsi="Times New Roman"/>
            <w:bCs/>
            <w:kern w:val="28"/>
          </w:rPr>
          <w:t>POPS Podcast (Zenefits),</w:t>
        </w:r>
      </w:hyperlink>
      <w:r>
        <w:rPr>
          <w:rFonts w:ascii="Times New Roman" w:hAnsi="Times New Roman"/>
          <w:bCs/>
          <w:kern w:val="28"/>
        </w:rPr>
        <w:t xml:space="preserve"> and Right Hire.</w:t>
      </w:r>
    </w:p>
    <w:p w14:paraId="4939A4B6" w14:textId="77777777" w:rsidR="00674B27" w:rsidRDefault="00674B27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5AD9C5D4" w14:textId="34414D80" w:rsidR="00DD12E2" w:rsidRPr="00A01669" w:rsidRDefault="00326193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b/>
          <w:kern w:val="28"/>
        </w:rPr>
        <w:t xml:space="preserve">Director </w:t>
      </w:r>
      <w:r w:rsidR="007A0122" w:rsidRPr="00A01669">
        <w:rPr>
          <w:rFonts w:ascii="Times New Roman" w:hAnsi="Times New Roman"/>
          <w:b/>
          <w:kern w:val="28"/>
        </w:rPr>
        <w:t xml:space="preserve">of Talent Acquisition - T-Rex </w:t>
      </w:r>
      <w:r w:rsidR="00525D44">
        <w:rPr>
          <w:rFonts w:ascii="Times New Roman" w:hAnsi="Times New Roman"/>
          <w:b/>
          <w:kern w:val="28"/>
        </w:rPr>
        <w:t xml:space="preserve">                </w:t>
      </w:r>
      <w:r w:rsidR="007A0122" w:rsidRPr="00A01669">
        <w:rPr>
          <w:rFonts w:ascii="Times New Roman" w:hAnsi="Times New Roman"/>
          <w:b/>
          <w:kern w:val="28"/>
        </w:rPr>
        <w:t xml:space="preserve">                                                    02/2019 – </w:t>
      </w:r>
      <w:r w:rsidR="007104E8">
        <w:rPr>
          <w:rFonts w:ascii="Times New Roman" w:hAnsi="Times New Roman"/>
          <w:b/>
          <w:kern w:val="28"/>
        </w:rPr>
        <w:t>04/2021</w:t>
      </w:r>
    </w:p>
    <w:p w14:paraId="6F8746A1" w14:textId="65B3BCC0" w:rsidR="00DD12E2" w:rsidRPr="00A01669" w:rsidRDefault="00A01669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>Top-line leader in Talent Acquisition</w:t>
      </w:r>
      <w:r w:rsidR="007A0122" w:rsidRPr="00A01669">
        <w:rPr>
          <w:rFonts w:ascii="Times New Roman" w:hAnsi="Times New Roman"/>
          <w:kern w:val="28"/>
        </w:rPr>
        <w:t xml:space="preserve"> </w:t>
      </w:r>
      <w:r w:rsidR="001553A4">
        <w:rPr>
          <w:rFonts w:ascii="Times New Roman" w:hAnsi="Times New Roman"/>
          <w:kern w:val="28"/>
        </w:rPr>
        <w:t xml:space="preserve">and </w:t>
      </w:r>
      <w:hyperlink r:id="rId15" w:history="1">
        <w:r w:rsidR="001553A4" w:rsidRPr="007104E8">
          <w:rPr>
            <w:rStyle w:val="Hyperlink"/>
            <w:rFonts w:ascii="Times New Roman" w:hAnsi="Times New Roman"/>
            <w:kern w:val="28"/>
          </w:rPr>
          <w:t xml:space="preserve">DE&amp;I </w:t>
        </w:r>
        <w:r w:rsidR="007104E8" w:rsidRPr="007104E8">
          <w:rPr>
            <w:rStyle w:val="Hyperlink"/>
            <w:rFonts w:ascii="Times New Roman" w:hAnsi="Times New Roman"/>
            <w:kern w:val="28"/>
          </w:rPr>
          <w:t>Executive Co-sponsor</w:t>
        </w:r>
      </w:hyperlink>
      <w:r w:rsidR="007104E8">
        <w:rPr>
          <w:rFonts w:ascii="Times New Roman" w:hAnsi="Times New Roman"/>
          <w:kern w:val="28"/>
        </w:rPr>
        <w:t xml:space="preserve"> </w:t>
      </w:r>
      <w:r w:rsidR="007A0122" w:rsidRPr="00A01669">
        <w:rPr>
          <w:rFonts w:ascii="Times New Roman" w:hAnsi="Times New Roman"/>
          <w:kern w:val="28"/>
        </w:rPr>
        <w:t>for T-Rex Solutions</w:t>
      </w:r>
      <w:r>
        <w:rPr>
          <w:rFonts w:ascii="Times New Roman" w:hAnsi="Times New Roman"/>
          <w:kern w:val="28"/>
        </w:rPr>
        <w:t xml:space="preserve">; serve on the company leadership </w:t>
      </w:r>
      <w:r w:rsidR="002B6642">
        <w:rPr>
          <w:rFonts w:ascii="Times New Roman" w:hAnsi="Times New Roman"/>
          <w:kern w:val="28"/>
        </w:rPr>
        <w:t>team.</w:t>
      </w:r>
    </w:p>
    <w:p w14:paraId="1FCEDA22" w14:textId="03319B1F" w:rsidR="00C105A0" w:rsidRPr="00C105A0" w:rsidRDefault="00C105A0" w:rsidP="00C105A0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 xml:space="preserve">Develop </w:t>
      </w:r>
      <w:r w:rsidR="00326193">
        <w:rPr>
          <w:rFonts w:ascii="Times New Roman" w:hAnsi="Times New Roman"/>
          <w:kern w:val="28"/>
        </w:rPr>
        <w:t xml:space="preserve">company-wide </w:t>
      </w:r>
      <w:r w:rsidRPr="00A01669">
        <w:rPr>
          <w:rFonts w:ascii="Times New Roman" w:hAnsi="Times New Roman"/>
          <w:kern w:val="28"/>
        </w:rPr>
        <w:t>Talent Acquisition strategy and execution across the organization</w:t>
      </w:r>
      <w:r>
        <w:rPr>
          <w:rFonts w:ascii="Times New Roman" w:hAnsi="Times New Roman"/>
          <w:kern w:val="28"/>
        </w:rPr>
        <w:t>.</w:t>
      </w:r>
      <w:r w:rsidRPr="00A01669">
        <w:rPr>
          <w:rFonts w:ascii="Times New Roman" w:hAnsi="Times New Roman"/>
          <w:kern w:val="28"/>
        </w:rPr>
        <w:t xml:space="preserve"> </w:t>
      </w:r>
    </w:p>
    <w:p w14:paraId="0710F621" w14:textId="30EB1639" w:rsidR="00686091" w:rsidRPr="00A01669" w:rsidRDefault="00686091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kern w:val="28"/>
        </w:rPr>
        <w:t xml:space="preserve">Conceptualized, led, and executed a formal talent partnership with the Dept. of the Army via the Army </w:t>
      </w:r>
      <w:proofErr w:type="spellStart"/>
      <w:r>
        <w:rPr>
          <w:rFonts w:ascii="Times New Roman" w:hAnsi="Times New Roman"/>
          <w:kern w:val="28"/>
        </w:rPr>
        <w:t>PaYS</w:t>
      </w:r>
      <w:proofErr w:type="spellEnd"/>
      <w:r>
        <w:rPr>
          <w:rFonts w:ascii="Times New Roman" w:hAnsi="Times New Roman"/>
          <w:kern w:val="28"/>
        </w:rPr>
        <w:t xml:space="preserve"> Program</w:t>
      </w:r>
      <w:r w:rsidR="005D6031">
        <w:rPr>
          <w:rFonts w:ascii="Times New Roman" w:hAnsi="Times New Roman"/>
          <w:kern w:val="28"/>
        </w:rPr>
        <w:t xml:space="preserve"> with the goal of increasing veteran hiring</w:t>
      </w:r>
      <w:r>
        <w:rPr>
          <w:rFonts w:ascii="Times New Roman" w:hAnsi="Times New Roman"/>
          <w:kern w:val="28"/>
        </w:rPr>
        <w:t>.</w:t>
      </w:r>
    </w:p>
    <w:p w14:paraId="068A2AB8" w14:textId="77777777" w:rsidR="00DD12E2" w:rsidRPr="00A01669" w:rsidRDefault="007A0122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 xml:space="preserve">Select and implement a comprehensive recruiting platform; Migrated from </w:t>
      </w:r>
      <w:proofErr w:type="spellStart"/>
      <w:r w:rsidRPr="00A01669">
        <w:rPr>
          <w:rFonts w:ascii="Times New Roman" w:hAnsi="Times New Roman"/>
          <w:kern w:val="28"/>
        </w:rPr>
        <w:t>Taleo</w:t>
      </w:r>
      <w:proofErr w:type="spellEnd"/>
      <w:r w:rsidRPr="00A01669">
        <w:rPr>
          <w:rFonts w:ascii="Times New Roman" w:hAnsi="Times New Roman"/>
          <w:kern w:val="28"/>
        </w:rPr>
        <w:t xml:space="preserve"> to Greenhouse.</w:t>
      </w:r>
    </w:p>
    <w:p w14:paraId="6BB58DCE" w14:textId="77777777" w:rsidR="00DD12E2" w:rsidRPr="00A01669" w:rsidRDefault="007A0122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>Reduced the department operating budget by over 40% by eliminating licensed products and adopting an open-source approach to recruiting.</w:t>
      </w:r>
    </w:p>
    <w:p w14:paraId="2F0E0828" w14:textId="25B6F893" w:rsidR="00DD12E2" w:rsidRPr="00A01669" w:rsidRDefault="00EA5E4F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kern w:val="28"/>
        </w:rPr>
        <w:t xml:space="preserve">Manage all external vendors; </w:t>
      </w:r>
      <w:r w:rsidR="00326193">
        <w:rPr>
          <w:rFonts w:ascii="Times New Roman" w:hAnsi="Times New Roman"/>
          <w:kern w:val="28"/>
        </w:rPr>
        <w:t>terminated and renegotiated all staffing contracts</w:t>
      </w:r>
      <w:r w:rsidR="007A0122" w:rsidRPr="00A01669">
        <w:rPr>
          <w:rFonts w:ascii="Times New Roman" w:hAnsi="Times New Roman"/>
          <w:kern w:val="28"/>
        </w:rPr>
        <w:t xml:space="preserve"> </w:t>
      </w:r>
      <w:r w:rsidR="00326193">
        <w:rPr>
          <w:rFonts w:ascii="Times New Roman" w:hAnsi="Times New Roman"/>
          <w:kern w:val="28"/>
        </w:rPr>
        <w:t xml:space="preserve">company-wide, </w:t>
      </w:r>
      <w:r w:rsidR="007A0122" w:rsidRPr="00A01669">
        <w:rPr>
          <w:rFonts w:ascii="Times New Roman" w:hAnsi="Times New Roman"/>
          <w:kern w:val="28"/>
        </w:rPr>
        <w:t xml:space="preserve">resulting in </w:t>
      </w:r>
      <w:r w:rsidR="00C84A8D">
        <w:rPr>
          <w:rFonts w:ascii="Times New Roman" w:hAnsi="Times New Roman"/>
          <w:kern w:val="28"/>
        </w:rPr>
        <w:t xml:space="preserve">over $670,000 in cost savings </w:t>
      </w:r>
      <w:r w:rsidR="00A01669">
        <w:rPr>
          <w:rFonts w:ascii="Times New Roman" w:hAnsi="Times New Roman"/>
          <w:kern w:val="28"/>
        </w:rPr>
        <w:t>while simultaneously increasing in-house accessions by over 400%.</w:t>
      </w:r>
    </w:p>
    <w:p w14:paraId="485BA4CC" w14:textId="17A09BF1" w:rsidR="00DD12E2" w:rsidRPr="00A01669" w:rsidRDefault="007A0122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>Conceptualized and implemented AWS training, resulting in all recruiters obtaining AWS Certified Cloud Practitioner</w:t>
      </w:r>
      <w:r w:rsidR="00AE7E0B">
        <w:rPr>
          <w:rFonts w:ascii="Times New Roman" w:hAnsi="Times New Roman"/>
          <w:kern w:val="28"/>
        </w:rPr>
        <w:t xml:space="preserve"> and AWS Solutions Architect</w:t>
      </w:r>
      <w:r w:rsidRPr="00A01669">
        <w:rPr>
          <w:rFonts w:ascii="Times New Roman" w:hAnsi="Times New Roman"/>
          <w:kern w:val="28"/>
        </w:rPr>
        <w:t xml:space="preserve"> certifications on the first attempt. </w:t>
      </w:r>
    </w:p>
    <w:p w14:paraId="5303E8B4" w14:textId="018C4CC6" w:rsidR="00776FDC" w:rsidRPr="0064107E" w:rsidRDefault="007A0122" w:rsidP="00776FDC">
      <w:pPr>
        <w:pStyle w:val="ListParagraph"/>
        <w:numPr>
          <w:ilvl w:val="0"/>
          <w:numId w:val="36"/>
        </w:num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 xml:space="preserve">Improved </w:t>
      </w:r>
      <w:r w:rsidR="00200C93">
        <w:rPr>
          <w:rFonts w:ascii="Times New Roman" w:hAnsi="Times New Roman"/>
          <w:kern w:val="28"/>
        </w:rPr>
        <w:t>company</w:t>
      </w:r>
      <w:r w:rsidR="00EA5E4F">
        <w:rPr>
          <w:rFonts w:ascii="Times New Roman" w:hAnsi="Times New Roman"/>
          <w:kern w:val="28"/>
        </w:rPr>
        <w:t>-wide</w:t>
      </w:r>
      <w:r w:rsidRPr="00A01669">
        <w:rPr>
          <w:rFonts w:ascii="Times New Roman" w:hAnsi="Times New Roman"/>
          <w:kern w:val="28"/>
        </w:rPr>
        <w:t xml:space="preserve"> submit to interview ratio from </w:t>
      </w:r>
      <w:r w:rsidR="00525D44">
        <w:rPr>
          <w:rFonts w:ascii="Times New Roman" w:hAnsi="Times New Roman"/>
          <w:kern w:val="28"/>
        </w:rPr>
        <w:t>28% to 73% YoY</w:t>
      </w:r>
      <w:r w:rsidR="00655146">
        <w:rPr>
          <w:rFonts w:ascii="Times New Roman" w:hAnsi="Times New Roman"/>
          <w:kern w:val="28"/>
        </w:rPr>
        <w:t xml:space="preserve"> and </w:t>
      </w:r>
      <w:r w:rsidRPr="00655146">
        <w:rPr>
          <w:rFonts w:ascii="Times New Roman" w:hAnsi="Times New Roman"/>
          <w:kern w:val="28"/>
        </w:rPr>
        <w:t xml:space="preserve">submit to fill ratio from 12:1 to </w:t>
      </w:r>
      <w:r w:rsidR="00525D44">
        <w:rPr>
          <w:rFonts w:ascii="Times New Roman" w:hAnsi="Times New Roman"/>
          <w:kern w:val="28"/>
        </w:rPr>
        <w:t>5</w:t>
      </w:r>
      <w:r w:rsidRPr="00655146">
        <w:rPr>
          <w:rFonts w:ascii="Times New Roman" w:hAnsi="Times New Roman"/>
          <w:kern w:val="28"/>
        </w:rPr>
        <w:t>:1</w:t>
      </w:r>
      <w:r w:rsidR="00525D44">
        <w:rPr>
          <w:rFonts w:ascii="Times New Roman" w:hAnsi="Times New Roman"/>
          <w:kern w:val="28"/>
        </w:rPr>
        <w:t xml:space="preserve"> YoY (2020)</w:t>
      </w:r>
      <w:r w:rsidRPr="00655146">
        <w:rPr>
          <w:rFonts w:ascii="Times New Roman" w:hAnsi="Times New Roman"/>
          <w:kern w:val="28"/>
        </w:rPr>
        <w:t>.</w:t>
      </w:r>
    </w:p>
    <w:p w14:paraId="74C58710" w14:textId="3789F375" w:rsidR="0064107E" w:rsidRDefault="0064107E" w:rsidP="0064107E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424DA84B" w14:textId="383E2874" w:rsidR="00771645" w:rsidRDefault="00771645" w:rsidP="0064107E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43A2B080" w14:textId="5359E77B" w:rsidR="00771645" w:rsidRDefault="00771645" w:rsidP="0064107E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3B123060" w14:textId="77777777" w:rsidR="00771645" w:rsidRPr="0064107E" w:rsidRDefault="00771645" w:rsidP="0064107E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39CFDD56" w14:textId="1623B195" w:rsidR="00DD12E2" w:rsidRPr="00776FDC" w:rsidRDefault="007A0122" w:rsidP="00776FDC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776FDC">
        <w:rPr>
          <w:rFonts w:ascii="Times New Roman" w:hAnsi="Times New Roman"/>
          <w:b/>
          <w:kern w:val="28"/>
        </w:rPr>
        <w:lastRenderedPageBreak/>
        <w:t>Talent Acquisition Lead</w:t>
      </w:r>
      <w:r w:rsidR="00A01669" w:rsidRPr="00776FDC">
        <w:rPr>
          <w:rFonts w:ascii="Times New Roman" w:hAnsi="Times New Roman"/>
          <w:b/>
          <w:kern w:val="28"/>
        </w:rPr>
        <w:t>er</w:t>
      </w:r>
      <w:r w:rsidRPr="00776FDC">
        <w:rPr>
          <w:rFonts w:ascii="Times New Roman" w:hAnsi="Times New Roman"/>
          <w:b/>
          <w:kern w:val="28"/>
        </w:rPr>
        <w:t xml:space="preserve"> - Fonteva, Inc.                                                                    03/2017 to 02/2019</w:t>
      </w:r>
    </w:p>
    <w:p w14:paraId="766B0D45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Talent Acquisition Lead for Fonteva, the #1 AMS product company on Salesforce and the #1 Salesforce ISV in the World for 2017 &amp; 2018 (.org).</w:t>
      </w:r>
    </w:p>
    <w:p w14:paraId="03E918E4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Provide full lifecycle recruiting for all technical and non-technical positions at Fonteva.</w:t>
      </w:r>
    </w:p>
    <w:p w14:paraId="206C8A05" w14:textId="7FF30C43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Lead the recruiting efforts to grow Fonteva’s Product, Delivery, Customer Success, Administrative and Sales team; hired over 80 new employees during tenure.</w:t>
      </w:r>
    </w:p>
    <w:p w14:paraId="7EF79537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Manage all aspects of vendor engagement from select agencies through negotiating contract details, managing agency candidates, and maintaining contract terms.  </w:t>
      </w:r>
    </w:p>
    <w:p w14:paraId="7B24500B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Decreased TTF from 90 days to less 15 days and TTH from 45+ days to 11 days in the first year.</w:t>
      </w:r>
    </w:p>
    <w:p w14:paraId="3B1FB9F2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Sourced, screened, </w:t>
      </w:r>
      <w:proofErr w:type="gramStart"/>
      <w:r w:rsidRPr="00A01669">
        <w:rPr>
          <w:rFonts w:ascii="Times New Roman" w:hAnsi="Times New Roman"/>
          <w:kern w:val="28"/>
        </w:rPr>
        <w:t>interviewed</w:t>
      </w:r>
      <w:proofErr w:type="gramEnd"/>
      <w:r w:rsidRPr="00A01669">
        <w:rPr>
          <w:rFonts w:ascii="Times New Roman" w:hAnsi="Times New Roman"/>
          <w:kern w:val="28"/>
        </w:rPr>
        <w:t xml:space="preserve"> and hired 70 new employees in 2018.</w:t>
      </w:r>
    </w:p>
    <w:p w14:paraId="4B2D4DCF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Manage all aspects of the recruiting process to include sourcing candidates, screening applicants, managing the hiring process, coordinating interviews, negotiating offers/salary, conducting reference and background checks, and new employee onboarding and provisioning. </w:t>
      </w:r>
    </w:p>
    <w:p w14:paraId="240ED053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Eliminate all licensed recruiting tools in favor of an open-source approach to talent acquisition; implement and maintain hosted solutions, </w:t>
      </w:r>
      <w:proofErr w:type="gramStart"/>
      <w:r w:rsidRPr="00A01669">
        <w:rPr>
          <w:rFonts w:ascii="Times New Roman" w:hAnsi="Times New Roman"/>
          <w:kern w:val="28"/>
        </w:rPr>
        <w:t>API’s</w:t>
      </w:r>
      <w:proofErr w:type="gramEnd"/>
      <w:r w:rsidRPr="00A01669">
        <w:rPr>
          <w:rFonts w:ascii="Times New Roman" w:hAnsi="Times New Roman"/>
          <w:kern w:val="28"/>
        </w:rPr>
        <w:t>, and webhooks.</w:t>
      </w:r>
    </w:p>
    <w:p w14:paraId="675AB6A0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Review and evaluate all existing recruiting tools, ATS, subscriptions and services. Saved over $60,000 per year by leverage free and </w:t>
      </w:r>
      <w:proofErr w:type="gramStart"/>
      <w:r w:rsidRPr="00A01669">
        <w:rPr>
          <w:rFonts w:ascii="Times New Roman" w:hAnsi="Times New Roman"/>
          <w:kern w:val="28"/>
        </w:rPr>
        <w:t>open-source</w:t>
      </w:r>
      <w:proofErr w:type="gramEnd"/>
      <w:r w:rsidRPr="00A01669">
        <w:rPr>
          <w:rFonts w:ascii="Times New Roman" w:hAnsi="Times New Roman"/>
          <w:kern w:val="28"/>
        </w:rPr>
        <w:t xml:space="preserve"> recruiting methods.</w:t>
      </w:r>
    </w:p>
    <w:p w14:paraId="1E1CF3FD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Work closely with Director of HR to ensure all applicants and employees have proper work authorization; assist with sponsorship cases as appropriate.</w:t>
      </w:r>
    </w:p>
    <w:p w14:paraId="57C8FEE9" w14:textId="1551A830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Lead the implementation of Lever ATS to include all web hooks, </w:t>
      </w:r>
      <w:proofErr w:type="gramStart"/>
      <w:r w:rsidRPr="00A01669">
        <w:rPr>
          <w:rFonts w:ascii="Times New Roman" w:hAnsi="Times New Roman"/>
          <w:kern w:val="28"/>
        </w:rPr>
        <w:t>API’s</w:t>
      </w:r>
      <w:proofErr w:type="gramEnd"/>
      <w:r w:rsidRPr="00A01669">
        <w:rPr>
          <w:rFonts w:ascii="Times New Roman" w:hAnsi="Times New Roman"/>
          <w:kern w:val="28"/>
        </w:rPr>
        <w:t>, and third-party services.</w:t>
      </w:r>
    </w:p>
    <w:p w14:paraId="54E80DDB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Migrate Fonteva from Lever to Greenhouse; add and maintain a custom Salesforce integration, API’s, web hooks, and MySQL backup.</w:t>
      </w:r>
    </w:p>
    <w:p w14:paraId="656862E6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Take affirmative actions to seek out diversity candidates; Leverage Handshake API and Meetup for diversity hiring initiatives.  </w:t>
      </w:r>
    </w:p>
    <w:p w14:paraId="70A6F14F" w14:textId="77777777" w:rsidR="00DD12E2" w:rsidRPr="00A01669" w:rsidRDefault="007A0122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Develop and manage the monthly Talent Acquisition Meetup group, resulting in at least one new hire from each event.</w:t>
      </w:r>
    </w:p>
    <w:p w14:paraId="4F846925" w14:textId="77777777" w:rsidR="00DD12E2" w:rsidRPr="00A01669" w:rsidRDefault="006A1C85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hyperlink r:id="rId16" w:history="1">
        <w:r w:rsidR="007A0122" w:rsidRPr="00A01669">
          <w:rPr>
            <w:rStyle w:val="Hyperlink"/>
            <w:rFonts w:ascii="Times New Roman" w:hAnsi="Times New Roman"/>
            <w:kern w:val="28"/>
          </w:rPr>
          <w:t xml:space="preserve">Design, develop, </w:t>
        </w:r>
        <w:proofErr w:type="gramStart"/>
        <w:r w:rsidR="007A0122" w:rsidRPr="00A01669">
          <w:rPr>
            <w:rStyle w:val="Hyperlink"/>
            <w:rFonts w:ascii="Times New Roman" w:hAnsi="Times New Roman"/>
            <w:kern w:val="28"/>
          </w:rPr>
          <w:t>code</w:t>
        </w:r>
        <w:proofErr w:type="gramEnd"/>
        <w:r w:rsidR="007A0122" w:rsidRPr="00A01669">
          <w:rPr>
            <w:rStyle w:val="Hyperlink"/>
            <w:rFonts w:ascii="Times New Roman" w:hAnsi="Times New Roman"/>
            <w:kern w:val="28"/>
          </w:rPr>
          <w:t xml:space="preserve"> and test the new Fonteva Careers website</w:t>
        </w:r>
      </w:hyperlink>
      <w:r w:rsidR="007A0122" w:rsidRPr="00A01669">
        <w:rPr>
          <w:rFonts w:ascii="Times New Roman" w:hAnsi="Times New Roman"/>
          <w:kern w:val="28"/>
        </w:rPr>
        <w:t>.</w:t>
      </w:r>
    </w:p>
    <w:p w14:paraId="5258FF32" w14:textId="670F00A6" w:rsidR="00DD12E2" w:rsidRPr="00C711C4" w:rsidRDefault="007A0122" w:rsidP="00C711C4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Leverage API’s and integration through Greenhouse to push all published jobs to over 260+ job boards.</w:t>
      </w:r>
    </w:p>
    <w:p w14:paraId="534A8B7B" w14:textId="77777777" w:rsidR="00674B27" w:rsidRPr="00A01669" w:rsidRDefault="00674B27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3B430352" w14:textId="1A82CA4C" w:rsidR="00DD12E2" w:rsidRPr="00A01669" w:rsidRDefault="00A0166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b/>
          <w:kern w:val="28"/>
        </w:rPr>
        <w:t>Co-founder and Principal Engineer</w:t>
      </w:r>
      <w:r w:rsidR="007A0122" w:rsidRPr="00A01669">
        <w:rPr>
          <w:rFonts w:ascii="Times New Roman" w:hAnsi="Times New Roman"/>
          <w:b/>
          <w:kern w:val="28"/>
        </w:rPr>
        <w:t xml:space="preserve"> – RecruitLocator                                                01/2016 to 2/2019</w:t>
      </w:r>
    </w:p>
    <w:p w14:paraId="14E338AF" w14:textId="60C8F6DE" w:rsidR="00DD12E2" w:rsidRPr="003501FD" w:rsidRDefault="00A01669" w:rsidP="003501FD">
      <w:pPr>
        <w:pStyle w:val="ListParagraph"/>
        <w:numPr>
          <w:ilvl w:val="1"/>
          <w:numId w:val="35"/>
        </w:numPr>
        <w:spacing w:after="0" w:line="240" w:lineRule="auto"/>
        <w:ind w:left="72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Recruiting and talent consulting services</w:t>
      </w:r>
      <w:r w:rsidR="003501FD">
        <w:t xml:space="preserve"> – </w:t>
      </w:r>
      <w:hyperlink r:id="rId17" w:history="1">
        <w:r w:rsidR="003501FD" w:rsidRPr="00B62EEA">
          <w:rPr>
            <w:rStyle w:val="Hyperlink"/>
          </w:rPr>
          <w:t>www.recruitlocator.com</w:t>
        </w:r>
      </w:hyperlink>
      <w:r w:rsidR="007A0122" w:rsidRPr="003501FD">
        <w:rPr>
          <w:rFonts w:ascii="Times New Roman" w:hAnsi="Times New Roman"/>
          <w:b/>
          <w:kern w:val="28"/>
        </w:rPr>
        <w:t xml:space="preserve">      </w:t>
      </w:r>
    </w:p>
    <w:p w14:paraId="6C024785" w14:textId="7E6338EB" w:rsidR="00DD12E2" w:rsidRPr="00A01669" w:rsidRDefault="00686091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Support </w:t>
      </w:r>
      <w:r w:rsidR="007A0122" w:rsidRPr="00A01669">
        <w:rPr>
          <w:rFonts w:ascii="Times New Roman" w:hAnsi="Times New Roman"/>
          <w:kern w:val="28"/>
        </w:rPr>
        <w:t>recruiting operations and staffing support to Fortune 500 companies, non-profits, associations, government contractors, and tech startups</w:t>
      </w:r>
    </w:p>
    <w:p w14:paraId="2E7EB121" w14:textId="54A14CFE" w:rsidR="00DD12E2" w:rsidRPr="00A01669" w:rsidRDefault="00EA5E4F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Lead talent consulting efforts for RPO services at associations such as RAPS</w:t>
      </w:r>
    </w:p>
    <w:p w14:paraId="4D5E038C" w14:textId="77777777" w:rsidR="00DD12E2" w:rsidRPr="00A01669" w:rsidRDefault="007A012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Specialized in hourly consulting, retained search and contingent search full-time from 1/2016 to 4/2017.  Currently license RecruitLocator. </w:t>
      </w:r>
    </w:p>
    <w:p w14:paraId="2ABAF36B" w14:textId="12CF9C1D" w:rsidR="00DD12E2" w:rsidRPr="00A01669" w:rsidRDefault="007A012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Led and engage a team of </w:t>
      </w:r>
      <w:r w:rsidR="00EA5E4F">
        <w:rPr>
          <w:rFonts w:ascii="Times New Roman" w:hAnsi="Times New Roman"/>
          <w:kern w:val="28"/>
        </w:rPr>
        <w:t>three</w:t>
      </w:r>
      <w:r w:rsidRPr="00A01669">
        <w:rPr>
          <w:rFonts w:ascii="Times New Roman" w:hAnsi="Times New Roman"/>
          <w:kern w:val="28"/>
        </w:rPr>
        <w:t xml:space="preserve"> recruiters and one developer</w:t>
      </w:r>
      <w:r w:rsidR="00EA5E4F">
        <w:rPr>
          <w:rFonts w:ascii="Times New Roman" w:hAnsi="Times New Roman"/>
          <w:kern w:val="28"/>
        </w:rPr>
        <w:t>.</w:t>
      </w:r>
    </w:p>
    <w:p w14:paraId="3034F2FC" w14:textId="2D5BEEB7" w:rsidR="00DD12E2" w:rsidRPr="00686091" w:rsidRDefault="007A0122" w:rsidP="005427C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b/>
          <w:kern w:val="28"/>
        </w:rPr>
      </w:pPr>
      <w:r w:rsidRPr="00686091">
        <w:rPr>
          <w:rFonts w:ascii="Times New Roman" w:hAnsi="Times New Roman"/>
          <w:kern w:val="28"/>
        </w:rPr>
        <w:t xml:space="preserve">Specialize in hiring various developers, </w:t>
      </w:r>
      <w:r w:rsidR="00686091">
        <w:rPr>
          <w:rFonts w:ascii="Times New Roman" w:hAnsi="Times New Roman"/>
          <w:kern w:val="28"/>
        </w:rPr>
        <w:t>cloud engineers, and security professionals.</w:t>
      </w:r>
    </w:p>
    <w:p w14:paraId="5E3E2B8B" w14:textId="337E2B79" w:rsidR="003501FD" w:rsidRPr="003501FD" w:rsidRDefault="007A0122" w:rsidP="003501F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Recruiting application development – </w:t>
      </w:r>
      <w:hyperlink r:id="rId18" w:history="1">
        <w:r w:rsidR="00F51E4C" w:rsidRPr="00B62EEA">
          <w:rPr>
            <w:rStyle w:val="Hyperlink"/>
          </w:rPr>
          <w:t>www.recruitlocator.com/recruitlocator-product</w:t>
        </w:r>
      </w:hyperlink>
    </w:p>
    <w:p w14:paraId="794E8914" w14:textId="77777777" w:rsidR="00DD12E2" w:rsidRPr="00A01669" w:rsidRDefault="007A012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Architect and developer of RecruitLocator – Commercially licensed, open-web, talent sourcing search engine consisting of 12 specialized search services.  </w:t>
      </w:r>
    </w:p>
    <w:p w14:paraId="54EDCCB6" w14:textId="77777777" w:rsidR="00DD12E2" w:rsidRPr="00A01669" w:rsidRDefault="007A0122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Conducted closed beta testing with hundreds of users from with Omnicom Media Group, Booz Allen Hamilton, and Beacon Hill Staffing.</w:t>
      </w:r>
    </w:p>
    <w:p w14:paraId="44C6DC86" w14:textId="3AE1AAF0" w:rsidR="00686091" w:rsidRDefault="007A0122" w:rsidP="00686091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Maintain web presence and git repos.</w:t>
      </w:r>
    </w:p>
    <w:p w14:paraId="3CF93B34" w14:textId="08DE9FCA" w:rsidR="00686091" w:rsidRPr="00C711C4" w:rsidRDefault="00686091" w:rsidP="00C711C4">
      <w:pPr>
        <w:pStyle w:val="ListParagraph"/>
        <w:numPr>
          <w:ilvl w:val="1"/>
          <w:numId w:val="30"/>
        </w:numPr>
        <w:spacing w:after="0" w:line="240" w:lineRule="auto"/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Over 500 licenses of RecruitLocator from 2017-2018</w:t>
      </w:r>
    </w:p>
    <w:p w14:paraId="3DCFCBCA" w14:textId="43D6B2C9" w:rsidR="00674B27" w:rsidRDefault="00674B27" w:rsidP="00686091">
      <w:pPr>
        <w:pStyle w:val="ListParagraph"/>
        <w:spacing w:after="0" w:line="240" w:lineRule="auto"/>
        <w:ind w:left="1440"/>
        <w:rPr>
          <w:rFonts w:ascii="Times New Roman" w:hAnsi="Times New Roman"/>
          <w:kern w:val="28"/>
        </w:rPr>
      </w:pPr>
    </w:p>
    <w:p w14:paraId="1E958FAE" w14:textId="6AB5C4B3" w:rsidR="00771645" w:rsidRDefault="00771645" w:rsidP="00686091">
      <w:pPr>
        <w:pStyle w:val="ListParagraph"/>
        <w:spacing w:after="0" w:line="240" w:lineRule="auto"/>
        <w:ind w:left="1440"/>
        <w:rPr>
          <w:rFonts w:ascii="Times New Roman" w:hAnsi="Times New Roman"/>
          <w:kern w:val="28"/>
        </w:rPr>
      </w:pPr>
    </w:p>
    <w:p w14:paraId="5A47F399" w14:textId="155915FE" w:rsidR="00771645" w:rsidRDefault="00771645" w:rsidP="00686091">
      <w:pPr>
        <w:pStyle w:val="ListParagraph"/>
        <w:spacing w:after="0" w:line="240" w:lineRule="auto"/>
        <w:ind w:left="1440"/>
        <w:rPr>
          <w:rFonts w:ascii="Times New Roman" w:hAnsi="Times New Roman"/>
          <w:kern w:val="28"/>
        </w:rPr>
      </w:pPr>
    </w:p>
    <w:p w14:paraId="15AD69D9" w14:textId="38C262A1" w:rsidR="00771645" w:rsidRDefault="00771645" w:rsidP="00686091">
      <w:pPr>
        <w:pStyle w:val="ListParagraph"/>
        <w:spacing w:after="0" w:line="240" w:lineRule="auto"/>
        <w:ind w:left="1440"/>
        <w:rPr>
          <w:rFonts w:ascii="Times New Roman" w:hAnsi="Times New Roman"/>
          <w:kern w:val="28"/>
        </w:rPr>
      </w:pPr>
    </w:p>
    <w:p w14:paraId="144E8831" w14:textId="77777777" w:rsidR="00771645" w:rsidRPr="00686091" w:rsidRDefault="00771645" w:rsidP="00686091">
      <w:pPr>
        <w:pStyle w:val="ListParagraph"/>
        <w:spacing w:after="0" w:line="240" w:lineRule="auto"/>
        <w:ind w:left="1440"/>
        <w:rPr>
          <w:rFonts w:ascii="Times New Roman" w:hAnsi="Times New Roman"/>
          <w:kern w:val="28"/>
        </w:rPr>
      </w:pPr>
    </w:p>
    <w:p w14:paraId="2848B224" w14:textId="5A53BF49" w:rsidR="00DD12E2" w:rsidRPr="00A01669" w:rsidRDefault="00A0166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b/>
          <w:kern w:val="28"/>
        </w:rPr>
        <w:lastRenderedPageBreak/>
        <w:t xml:space="preserve">Sr. </w:t>
      </w:r>
      <w:r w:rsidR="007A0122" w:rsidRPr="00A01669">
        <w:rPr>
          <w:rFonts w:ascii="Times New Roman" w:hAnsi="Times New Roman"/>
          <w:b/>
          <w:kern w:val="28"/>
        </w:rPr>
        <w:t xml:space="preserve">Technical Recruiter - Discovery Communications                                                </w:t>
      </w:r>
      <w:r w:rsidRPr="00A01669">
        <w:rPr>
          <w:rFonts w:ascii="Times New Roman" w:hAnsi="Times New Roman"/>
          <w:b/>
          <w:kern w:val="28"/>
        </w:rPr>
        <w:t xml:space="preserve"> </w:t>
      </w:r>
      <w:r w:rsidR="007A0122" w:rsidRPr="00A01669">
        <w:rPr>
          <w:rFonts w:ascii="Times New Roman" w:hAnsi="Times New Roman"/>
          <w:b/>
          <w:kern w:val="28"/>
        </w:rPr>
        <w:t xml:space="preserve"> 1/2015 to 12/2015                                                                                     </w:t>
      </w:r>
    </w:p>
    <w:p w14:paraId="07E6D776" w14:textId="77777777" w:rsidR="00DD12E2" w:rsidRPr="00A01669" w:rsidRDefault="007A0122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Sole Technical Recruiter supporting all of enterprise technology at Discovery Communications world-wide.</w:t>
      </w:r>
    </w:p>
    <w:p w14:paraId="3DE48F2D" w14:textId="77777777" w:rsidR="00DD12E2" w:rsidRPr="00A01669" w:rsidRDefault="007A0122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Provide full lifecycle recruiting for all positions within GT&amp;O.</w:t>
      </w:r>
    </w:p>
    <w:p w14:paraId="04558BDD" w14:textId="77777777" w:rsidR="00DD12E2" w:rsidRPr="00A01669" w:rsidRDefault="007A0122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Work with hiring managers to define requirements and perform market-mapping for positions ranging from mid-level technical professionals to C-Level talent.</w:t>
      </w:r>
    </w:p>
    <w:p w14:paraId="60E360F2" w14:textId="77777777" w:rsidR="00DD12E2" w:rsidRPr="00A01669" w:rsidRDefault="007A0122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Manage all aspects of recruiting from talent acquisition through onboarding of new employees.</w:t>
      </w:r>
    </w:p>
    <w:p w14:paraId="0E0AFE95" w14:textId="77777777" w:rsidR="00DD12E2" w:rsidRPr="00A01669" w:rsidRDefault="007A012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Manage all aspects of the recruiting process to include sourcing candidates, screening applicants, managing the hiring process, coordinating interviews, negotiating offers/salary, and conducting background checks. </w:t>
      </w:r>
    </w:p>
    <w:p w14:paraId="56D5455D" w14:textId="77777777" w:rsidR="00DD12E2" w:rsidRPr="00A01669" w:rsidRDefault="007A0122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Maintained between 30 – 60 open requisitions; submit to fill ratio of 4:1.</w:t>
      </w:r>
    </w:p>
    <w:p w14:paraId="4ED2D335" w14:textId="77777777" w:rsidR="00DD12E2" w:rsidRPr="00A01669" w:rsidRDefault="007A0122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Develop long-term recruiting strategy for Global Technology &amp; Operations and Media, Technology, Production &amp; Operations.</w:t>
      </w:r>
    </w:p>
    <w:p w14:paraId="458CCFFE" w14:textId="77777777" w:rsidR="0064107E" w:rsidRDefault="007A0122" w:rsidP="0064107E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Conceptualized, proposed &amp; managed the monthly Talent Meetup Group at Discovery; Leveraged personal social media to grow the group to over 450 technical professionals. </w:t>
      </w:r>
    </w:p>
    <w:p w14:paraId="13542AF8" w14:textId="77777777" w:rsidR="0064107E" w:rsidRDefault="007A0122" w:rsidP="0064107E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64107E">
        <w:rPr>
          <w:rFonts w:ascii="Times New Roman" w:hAnsi="Times New Roman"/>
          <w:kern w:val="28"/>
        </w:rPr>
        <w:t xml:space="preserve">Proposed, </w:t>
      </w:r>
      <w:proofErr w:type="gramStart"/>
      <w:r w:rsidRPr="0064107E">
        <w:rPr>
          <w:rFonts w:ascii="Times New Roman" w:hAnsi="Times New Roman"/>
          <w:kern w:val="28"/>
        </w:rPr>
        <w:t>managed</w:t>
      </w:r>
      <w:proofErr w:type="gramEnd"/>
      <w:r w:rsidRPr="0064107E">
        <w:rPr>
          <w:rFonts w:ascii="Times New Roman" w:hAnsi="Times New Roman"/>
          <w:kern w:val="28"/>
        </w:rPr>
        <w:t xml:space="preserve"> and negotiated an agreement with the DOD to make Discovery the first </w:t>
      </w:r>
      <w:r w:rsidRPr="0064107E">
        <w:rPr>
          <w:rFonts w:ascii="Times New Roman" w:hAnsi="Times New Roman"/>
          <w:i/>
          <w:kern w:val="28"/>
        </w:rPr>
        <w:t>Partnership for Youth Success</w:t>
      </w:r>
      <w:r w:rsidRPr="0064107E">
        <w:rPr>
          <w:rFonts w:ascii="Times New Roman" w:hAnsi="Times New Roman"/>
          <w:kern w:val="28"/>
        </w:rPr>
        <w:t xml:space="preserve"> (</w:t>
      </w:r>
      <w:proofErr w:type="spellStart"/>
      <w:r w:rsidRPr="0064107E">
        <w:rPr>
          <w:rFonts w:ascii="Times New Roman" w:hAnsi="Times New Roman"/>
          <w:kern w:val="28"/>
        </w:rPr>
        <w:t>PaYS</w:t>
      </w:r>
      <w:proofErr w:type="spellEnd"/>
      <w:r w:rsidRPr="0064107E">
        <w:rPr>
          <w:rFonts w:ascii="Times New Roman" w:hAnsi="Times New Roman"/>
          <w:kern w:val="28"/>
        </w:rPr>
        <w:t>) veterans outreach affiliate in the media industry.</w:t>
      </w:r>
    </w:p>
    <w:p w14:paraId="643BE1DE" w14:textId="27B2D9A4" w:rsidR="00DD12E2" w:rsidRPr="0064107E" w:rsidRDefault="007A0122" w:rsidP="0064107E">
      <w:pPr>
        <w:pStyle w:val="ListParagraph"/>
        <w:numPr>
          <w:ilvl w:val="0"/>
          <w:numId w:val="31"/>
        </w:numPr>
        <w:tabs>
          <w:tab w:val="left" w:pos="1350"/>
        </w:tabs>
        <w:spacing w:after="0" w:line="240" w:lineRule="auto"/>
        <w:rPr>
          <w:rFonts w:ascii="Times New Roman" w:hAnsi="Times New Roman"/>
          <w:kern w:val="28"/>
        </w:rPr>
      </w:pPr>
      <w:r w:rsidRPr="0064107E">
        <w:rPr>
          <w:rFonts w:ascii="Times New Roman" w:hAnsi="Times New Roman"/>
          <w:kern w:val="28"/>
        </w:rPr>
        <w:t>Work with HBCU’s to proactively recruit talent for current and future vacancies.</w:t>
      </w:r>
    </w:p>
    <w:p w14:paraId="6854DB43" w14:textId="77777777" w:rsidR="00DD12E2" w:rsidRPr="00A01669" w:rsidRDefault="00DD12E2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1A6C7C79" w14:textId="3E842BA1" w:rsidR="00DD12E2" w:rsidRPr="00A01669" w:rsidRDefault="00F35F52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b/>
          <w:kern w:val="28"/>
        </w:rPr>
        <w:t xml:space="preserve">Professional </w:t>
      </w:r>
      <w:r w:rsidR="00A01669" w:rsidRPr="00A01669">
        <w:rPr>
          <w:rFonts w:ascii="Times New Roman" w:hAnsi="Times New Roman"/>
          <w:b/>
          <w:kern w:val="28"/>
        </w:rPr>
        <w:t xml:space="preserve">&amp; </w:t>
      </w:r>
      <w:r w:rsidRPr="00A01669">
        <w:rPr>
          <w:rFonts w:ascii="Times New Roman" w:hAnsi="Times New Roman"/>
          <w:b/>
          <w:kern w:val="28"/>
        </w:rPr>
        <w:t>Technical Recruiter</w:t>
      </w:r>
      <w:r w:rsidR="007A0122" w:rsidRPr="00A01669">
        <w:rPr>
          <w:rFonts w:ascii="Times New Roman" w:hAnsi="Times New Roman"/>
          <w:b/>
          <w:kern w:val="28"/>
        </w:rPr>
        <w:t xml:space="preserve"> </w:t>
      </w:r>
      <w:r w:rsidRPr="00A01669">
        <w:rPr>
          <w:rFonts w:ascii="Times New Roman" w:hAnsi="Times New Roman"/>
          <w:b/>
          <w:kern w:val="28"/>
        </w:rPr>
        <w:t>(</w:t>
      </w:r>
      <w:r w:rsidR="007E2D8A">
        <w:rPr>
          <w:rFonts w:ascii="Times New Roman" w:hAnsi="Times New Roman"/>
          <w:b/>
          <w:kern w:val="28"/>
        </w:rPr>
        <w:t xml:space="preserve">Recruiting </w:t>
      </w:r>
      <w:r w:rsidRPr="00A01669">
        <w:rPr>
          <w:rFonts w:ascii="Times New Roman" w:hAnsi="Times New Roman"/>
          <w:b/>
          <w:kern w:val="28"/>
        </w:rPr>
        <w:t xml:space="preserve">Manager) </w:t>
      </w:r>
      <w:r w:rsidR="007A0122" w:rsidRPr="00A01669">
        <w:rPr>
          <w:rFonts w:ascii="Times New Roman" w:hAnsi="Times New Roman"/>
          <w:b/>
          <w:kern w:val="28"/>
        </w:rPr>
        <w:t xml:space="preserve">- National Institutes of Health </w:t>
      </w:r>
      <w:r w:rsidR="00A01669" w:rsidRPr="00A01669">
        <w:rPr>
          <w:rFonts w:ascii="Times New Roman" w:hAnsi="Times New Roman"/>
          <w:b/>
          <w:kern w:val="28"/>
        </w:rPr>
        <w:t xml:space="preserve">     </w:t>
      </w:r>
      <w:r w:rsidR="007A0122" w:rsidRPr="00A01669">
        <w:rPr>
          <w:rFonts w:ascii="Times New Roman" w:hAnsi="Times New Roman"/>
          <w:b/>
          <w:kern w:val="28"/>
        </w:rPr>
        <w:t xml:space="preserve"> 03/2013 to 01/2015</w:t>
      </w:r>
    </w:p>
    <w:p w14:paraId="4EEFED59" w14:textId="1B96CBA7" w:rsidR="00DD12E2" w:rsidRPr="00A01669" w:rsidRDefault="007A0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 xml:space="preserve">Lead and managed full lifecycle talent acquisition for over 800 open-ended, long-term contractor roles on a $750M </w:t>
      </w:r>
      <w:r w:rsidR="00100E48">
        <w:rPr>
          <w:rFonts w:ascii="Times New Roman" w:hAnsi="Times New Roman"/>
          <w:kern w:val="28"/>
        </w:rPr>
        <w:t>firm fixed price</w:t>
      </w:r>
      <w:r w:rsidRPr="00A01669">
        <w:rPr>
          <w:rFonts w:ascii="Times New Roman" w:hAnsi="Times New Roman"/>
          <w:kern w:val="28"/>
        </w:rPr>
        <w:t xml:space="preserve"> contract.</w:t>
      </w:r>
    </w:p>
    <w:p w14:paraId="65713C6E" w14:textId="65000237" w:rsidR="00DD12E2" w:rsidRPr="00A01669" w:rsidRDefault="00EA5E4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kern w:val="28"/>
        </w:rPr>
      </w:pPr>
      <w:r>
        <w:rPr>
          <w:rFonts w:ascii="Times New Roman" w:hAnsi="Times New Roman"/>
          <w:kern w:val="28"/>
        </w:rPr>
        <w:t xml:space="preserve">Develop </w:t>
      </w:r>
      <w:r w:rsidR="00326193">
        <w:rPr>
          <w:rFonts w:ascii="Times New Roman" w:hAnsi="Times New Roman"/>
          <w:kern w:val="28"/>
        </w:rPr>
        <w:t>program s</w:t>
      </w:r>
      <w:r>
        <w:rPr>
          <w:rFonts w:ascii="Times New Roman" w:hAnsi="Times New Roman"/>
          <w:kern w:val="28"/>
        </w:rPr>
        <w:t>trategy to</w:t>
      </w:r>
      <w:r w:rsidR="007A0122" w:rsidRPr="00A01669">
        <w:rPr>
          <w:rFonts w:ascii="Times New Roman" w:hAnsi="Times New Roman"/>
          <w:kern w:val="28"/>
        </w:rPr>
        <w:t xml:space="preserve"> hire highly specialized developers, data scientists</w:t>
      </w:r>
      <w:r w:rsidR="00326193">
        <w:rPr>
          <w:rFonts w:ascii="Times New Roman" w:hAnsi="Times New Roman"/>
          <w:kern w:val="28"/>
        </w:rPr>
        <w:t xml:space="preserve">, </w:t>
      </w:r>
      <w:r w:rsidR="007A0122" w:rsidRPr="00A01669">
        <w:rPr>
          <w:rFonts w:ascii="Times New Roman" w:hAnsi="Times New Roman"/>
          <w:kern w:val="28"/>
        </w:rPr>
        <w:t>bioinformatics scientists, computational biologists, network</w:t>
      </w:r>
      <w:r w:rsidR="00326193">
        <w:rPr>
          <w:rFonts w:ascii="Times New Roman" w:hAnsi="Times New Roman"/>
          <w:kern w:val="28"/>
        </w:rPr>
        <w:t>/</w:t>
      </w:r>
      <w:r w:rsidR="007A0122" w:rsidRPr="00A01669">
        <w:rPr>
          <w:rFonts w:ascii="Times New Roman" w:hAnsi="Times New Roman"/>
          <w:kern w:val="28"/>
        </w:rPr>
        <w:t>system engineers, penetration testers and others.</w:t>
      </w:r>
    </w:p>
    <w:p w14:paraId="442844A4" w14:textId="60CCB2AB" w:rsidR="00DD12E2" w:rsidRPr="00A01669" w:rsidRDefault="007A0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>Full cycle recruiting for positions at 11 of the 27 institutes and centers at the NIH</w:t>
      </w:r>
      <w:r w:rsidR="00EA5E4F">
        <w:rPr>
          <w:rFonts w:ascii="Times New Roman" w:hAnsi="Times New Roman"/>
          <w:kern w:val="28"/>
        </w:rPr>
        <w:t xml:space="preserve"> including </w:t>
      </w:r>
      <w:r w:rsidR="00326193">
        <w:rPr>
          <w:rFonts w:ascii="Times New Roman" w:hAnsi="Times New Roman"/>
          <w:kern w:val="28"/>
        </w:rPr>
        <w:t xml:space="preserve">direct support to </w:t>
      </w:r>
      <w:r w:rsidR="00EA5E4F">
        <w:rPr>
          <w:rFonts w:ascii="Times New Roman" w:hAnsi="Times New Roman"/>
          <w:kern w:val="28"/>
        </w:rPr>
        <w:t>NIAID</w:t>
      </w:r>
      <w:r w:rsidR="00326193">
        <w:rPr>
          <w:rFonts w:ascii="Times New Roman" w:hAnsi="Times New Roman"/>
          <w:kern w:val="28"/>
        </w:rPr>
        <w:t>/</w:t>
      </w:r>
      <w:r w:rsidR="00EA5E4F">
        <w:rPr>
          <w:rFonts w:ascii="Times New Roman" w:hAnsi="Times New Roman"/>
          <w:kern w:val="28"/>
        </w:rPr>
        <w:t>Dr. Fauci, NCI, NIMH, Clinical Center, NIDA, and NIH HQ</w:t>
      </w:r>
      <w:r w:rsidR="00326193">
        <w:rPr>
          <w:rFonts w:ascii="Times New Roman" w:hAnsi="Times New Roman"/>
          <w:kern w:val="28"/>
        </w:rPr>
        <w:t>/</w:t>
      </w:r>
      <w:r w:rsidR="00EA5E4F">
        <w:rPr>
          <w:rFonts w:ascii="Times New Roman" w:hAnsi="Times New Roman"/>
          <w:kern w:val="28"/>
        </w:rPr>
        <w:t>Dr. Collins.</w:t>
      </w:r>
    </w:p>
    <w:p w14:paraId="57DE2B02" w14:textId="77C4180B" w:rsidR="00DD12E2" w:rsidRPr="00A01669" w:rsidRDefault="007A0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Manage all aspects of the recruiting process to include sourcing candidates, screening applicants, leading interview panels, negotiating offers/salary, conducting reference and background checks,</w:t>
      </w:r>
      <w:r w:rsidR="00EA5E4F">
        <w:rPr>
          <w:rFonts w:ascii="Times New Roman" w:hAnsi="Times New Roman"/>
          <w:kern w:val="28"/>
        </w:rPr>
        <w:t xml:space="preserve"> onboarding, I-9 verification, </w:t>
      </w:r>
      <w:r w:rsidRPr="00A01669">
        <w:rPr>
          <w:rFonts w:ascii="Times New Roman" w:hAnsi="Times New Roman"/>
          <w:kern w:val="28"/>
        </w:rPr>
        <w:t>scheduling new employee orientation</w:t>
      </w:r>
      <w:r w:rsidR="00EA5E4F">
        <w:rPr>
          <w:rFonts w:ascii="Times New Roman" w:hAnsi="Times New Roman"/>
          <w:kern w:val="28"/>
        </w:rPr>
        <w:t xml:space="preserve"> and select ER tasks.</w:t>
      </w:r>
    </w:p>
    <w:p w14:paraId="0124C6FE" w14:textId="77777777" w:rsidR="00DD12E2" w:rsidRPr="00A01669" w:rsidRDefault="007A0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kern w:val="28"/>
        </w:rPr>
        <w:t xml:space="preserve">Conceptualized, </w:t>
      </w:r>
      <w:proofErr w:type="gramStart"/>
      <w:r w:rsidRPr="00A01669">
        <w:rPr>
          <w:rFonts w:ascii="Times New Roman" w:hAnsi="Times New Roman"/>
          <w:kern w:val="28"/>
        </w:rPr>
        <w:t>developed</w:t>
      </w:r>
      <w:proofErr w:type="gramEnd"/>
      <w:r w:rsidRPr="00A01669">
        <w:rPr>
          <w:rFonts w:ascii="Times New Roman" w:hAnsi="Times New Roman"/>
          <w:kern w:val="28"/>
        </w:rPr>
        <w:t xml:space="preserve"> and implemented program-wide professional development seminar series for over 1,800 employees; plan and conduct monthly professional development seminars. </w:t>
      </w:r>
    </w:p>
    <w:p w14:paraId="7AF2BAE3" w14:textId="77777777" w:rsidR="00DD12E2" w:rsidRPr="00A01669" w:rsidRDefault="007A012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Work with program leadership and employee relations on affirmative actions to recruit a diverse workforce in accordance with applicable contract requirements.  </w:t>
      </w:r>
    </w:p>
    <w:p w14:paraId="488129CF" w14:textId="77777777" w:rsidR="00674B27" w:rsidRPr="00A01669" w:rsidRDefault="00674B27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kern w:val="28"/>
        </w:rPr>
      </w:pPr>
    </w:p>
    <w:p w14:paraId="6D21992B" w14:textId="4DF821ED" w:rsidR="00DD12E2" w:rsidRPr="00A01669" w:rsidRDefault="00F35F52">
      <w:pPr>
        <w:spacing w:after="0" w:line="240" w:lineRule="auto"/>
        <w:rPr>
          <w:rFonts w:ascii="Times New Roman" w:hAnsi="Times New Roman"/>
          <w:b/>
          <w:kern w:val="28"/>
        </w:rPr>
      </w:pPr>
      <w:r w:rsidRPr="00A01669">
        <w:rPr>
          <w:rFonts w:ascii="Times New Roman" w:hAnsi="Times New Roman"/>
          <w:b/>
          <w:kern w:val="28"/>
        </w:rPr>
        <w:t>Department of the Army</w:t>
      </w:r>
      <w:r w:rsidR="007A0122" w:rsidRPr="00A01669">
        <w:rPr>
          <w:rFonts w:ascii="Times New Roman" w:hAnsi="Times New Roman"/>
          <w:b/>
          <w:kern w:val="28"/>
        </w:rPr>
        <w:tab/>
      </w:r>
      <w:r w:rsidR="007A0122" w:rsidRPr="00A01669">
        <w:rPr>
          <w:rFonts w:ascii="Times New Roman" w:hAnsi="Times New Roman"/>
          <w:b/>
          <w:kern w:val="28"/>
        </w:rPr>
        <w:tab/>
        <w:t xml:space="preserve"> - Sr. Recruiting Manager                                                  </w:t>
      </w:r>
      <w:r w:rsidRPr="00A01669">
        <w:rPr>
          <w:rFonts w:ascii="Times New Roman" w:hAnsi="Times New Roman"/>
          <w:b/>
          <w:kern w:val="28"/>
        </w:rPr>
        <w:t xml:space="preserve"> </w:t>
      </w:r>
      <w:r w:rsidR="007A0122" w:rsidRPr="00A01669">
        <w:rPr>
          <w:rFonts w:ascii="Times New Roman" w:hAnsi="Times New Roman"/>
          <w:b/>
          <w:kern w:val="28"/>
        </w:rPr>
        <w:t xml:space="preserve">06/2006 to 12/2012                           </w:t>
      </w:r>
    </w:p>
    <w:p w14:paraId="3CFE02A1" w14:textId="6F8A86BE" w:rsidR="00DD12E2" w:rsidRPr="00A01669" w:rsidRDefault="007A0122">
      <w:pPr>
        <w:pStyle w:val="ListParagraph"/>
        <w:numPr>
          <w:ilvl w:val="0"/>
          <w:numId w:val="20"/>
        </w:numPr>
        <w:spacing w:after="0" w:line="240" w:lineRule="auto"/>
        <w:ind w:right="-63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Manager and leader of two independent recruiting offices consisting of 10 recruiters</w:t>
      </w:r>
      <w:r w:rsidR="007E2D8A">
        <w:rPr>
          <w:rFonts w:ascii="Times New Roman" w:hAnsi="Times New Roman"/>
          <w:kern w:val="28"/>
        </w:rPr>
        <w:t>.</w:t>
      </w:r>
    </w:p>
    <w:p w14:paraId="77B7A5A3" w14:textId="77777777" w:rsidR="00DD12E2" w:rsidRPr="00A01669" w:rsidRDefault="007A0122">
      <w:pPr>
        <w:pStyle w:val="ListParagraph"/>
        <w:numPr>
          <w:ilvl w:val="0"/>
          <w:numId w:val="20"/>
        </w:numPr>
        <w:spacing w:after="0" w:line="240" w:lineRule="auto"/>
        <w:ind w:right="-63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Direct support to various Joint Task Forces &amp; other government agencies ensuring technical and operational recruiting needs were met.</w:t>
      </w:r>
    </w:p>
    <w:p w14:paraId="5B5A6589" w14:textId="77777777" w:rsidR="00DD12E2" w:rsidRPr="00A01669" w:rsidRDefault="007A0122">
      <w:pPr>
        <w:pStyle w:val="ListParagraph"/>
        <w:numPr>
          <w:ilvl w:val="0"/>
          <w:numId w:val="20"/>
        </w:numPr>
        <w:spacing w:after="0" w:line="240" w:lineRule="auto"/>
        <w:ind w:right="-63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 xml:space="preserve">Responsible for generating and maintaining a pipeline of specialty applicants such as Systems Engineers, Cyber Security Analysts, Intelligence Analysts, </w:t>
      </w:r>
      <w:proofErr w:type="gramStart"/>
      <w:r w:rsidRPr="00A01669">
        <w:rPr>
          <w:rFonts w:ascii="Times New Roman" w:hAnsi="Times New Roman"/>
          <w:kern w:val="28"/>
        </w:rPr>
        <w:t>Linguists</w:t>
      </w:r>
      <w:proofErr w:type="gramEnd"/>
      <w:r w:rsidRPr="00A01669">
        <w:rPr>
          <w:rFonts w:ascii="Times New Roman" w:hAnsi="Times New Roman"/>
          <w:kern w:val="28"/>
        </w:rPr>
        <w:t xml:space="preserve"> and other cleared assignments.</w:t>
      </w:r>
    </w:p>
    <w:p w14:paraId="3C79B93E" w14:textId="77777777" w:rsidR="00DD12E2" w:rsidRPr="00A01669" w:rsidRDefault="007A0122">
      <w:pPr>
        <w:pStyle w:val="ListParagraph"/>
        <w:numPr>
          <w:ilvl w:val="0"/>
          <w:numId w:val="20"/>
        </w:numPr>
        <w:spacing w:after="0" w:line="240" w:lineRule="auto"/>
        <w:ind w:right="-630"/>
        <w:rPr>
          <w:rFonts w:ascii="Times New Roman" w:hAnsi="Times New Roman"/>
          <w:kern w:val="28"/>
        </w:rPr>
      </w:pPr>
      <w:r w:rsidRPr="00A01669">
        <w:rPr>
          <w:rFonts w:ascii="Times New Roman" w:hAnsi="Times New Roman"/>
          <w:kern w:val="28"/>
        </w:rPr>
        <w:t>Conducted full life-cycle background checks including initial SF-86 screening, JPASS, fingerprints, and scheduling investigation interview.</w:t>
      </w:r>
    </w:p>
    <w:sectPr w:rsidR="00DD12E2" w:rsidRPr="00A01669" w:rsidSect="00674B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4A18" w14:textId="77777777" w:rsidR="006A1C85" w:rsidRDefault="006A1C85" w:rsidP="00703727">
      <w:pPr>
        <w:spacing w:after="0" w:line="240" w:lineRule="auto"/>
      </w:pPr>
      <w:r>
        <w:separator/>
      </w:r>
    </w:p>
  </w:endnote>
  <w:endnote w:type="continuationSeparator" w:id="0">
    <w:p w14:paraId="09AD8255" w14:textId="77777777" w:rsidR="006A1C85" w:rsidRDefault="006A1C85" w:rsidP="0070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D6C1" w14:textId="77777777" w:rsidR="006A1C85" w:rsidRDefault="006A1C85" w:rsidP="00703727">
      <w:pPr>
        <w:spacing w:after="0" w:line="240" w:lineRule="auto"/>
      </w:pPr>
      <w:r>
        <w:separator/>
      </w:r>
    </w:p>
  </w:footnote>
  <w:footnote w:type="continuationSeparator" w:id="0">
    <w:p w14:paraId="62133CAC" w14:textId="77777777" w:rsidR="006A1C85" w:rsidRDefault="006A1C85" w:rsidP="00703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B47"/>
    <w:multiLevelType w:val="hybridMultilevel"/>
    <w:tmpl w:val="DD66450E"/>
    <w:lvl w:ilvl="0" w:tplc="BD807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B098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29EF4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EEC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7D4EF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CA2C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7283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A2F0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2A1C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F90048"/>
    <w:multiLevelType w:val="hybridMultilevel"/>
    <w:tmpl w:val="57F48EEE"/>
    <w:lvl w:ilvl="0" w:tplc="B57E54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5A05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E66F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691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3A4B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0890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C82A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124A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DCEF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FD10D6"/>
    <w:multiLevelType w:val="hybridMultilevel"/>
    <w:tmpl w:val="3C005636"/>
    <w:lvl w:ilvl="0" w:tplc="83586E3E">
      <w:start w:val="1"/>
      <w:numFmt w:val="bullet"/>
      <w:lvlText w:val=""/>
      <w:lvlJc w:val="left"/>
      <w:pPr>
        <w:ind w:left="753" w:hanging="360"/>
      </w:pPr>
      <w:rPr>
        <w:rFonts w:ascii="Symbol" w:hAnsi="Symbol"/>
      </w:rPr>
    </w:lvl>
    <w:lvl w:ilvl="1" w:tplc="98B4E08C">
      <w:start w:val="1"/>
      <w:numFmt w:val="bullet"/>
      <w:lvlText w:val="o"/>
      <w:lvlJc w:val="left"/>
      <w:pPr>
        <w:ind w:left="1473" w:hanging="360"/>
      </w:pPr>
      <w:rPr>
        <w:rFonts w:ascii="Courier New" w:hAnsi="Courier New"/>
      </w:rPr>
    </w:lvl>
    <w:lvl w:ilvl="2" w:tplc="EEC8145E">
      <w:start w:val="1"/>
      <w:numFmt w:val="bullet"/>
      <w:lvlText w:val=""/>
      <w:lvlJc w:val="left"/>
      <w:pPr>
        <w:ind w:left="2193" w:hanging="360"/>
      </w:pPr>
      <w:rPr>
        <w:rFonts w:ascii="Wingdings" w:hAnsi="Wingdings"/>
      </w:rPr>
    </w:lvl>
    <w:lvl w:ilvl="3" w:tplc="B68EF662">
      <w:start w:val="1"/>
      <w:numFmt w:val="bullet"/>
      <w:lvlText w:val=""/>
      <w:lvlJc w:val="left"/>
      <w:pPr>
        <w:ind w:left="2913" w:hanging="360"/>
      </w:pPr>
      <w:rPr>
        <w:rFonts w:ascii="Symbol" w:hAnsi="Symbol"/>
      </w:rPr>
    </w:lvl>
    <w:lvl w:ilvl="4" w:tplc="B81EDCBC">
      <w:start w:val="1"/>
      <w:numFmt w:val="bullet"/>
      <w:lvlText w:val="o"/>
      <w:lvlJc w:val="left"/>
      <w:pPr>
        <w:ind w:left="3633" w:hanging="360"/>
      </w:pPr>
      <w:rPr>
        <w:rFonts w:ascii="Courier New" w:hAnsi="Courier New"/>
      </w:rPr>
    </w:lvl>
    <w:lvl w:ilvl="5" w:tplc="9C200296">
      <w:start w:val="1"/>
      <w:numFmt w:val="bullet"/>
      <w:lvlText w:val=""/>
      <w:lvlJc w:val="left"/>
      <w:pPr>
        <w:ind w:left="4353" w:hanging="360"/>
      </w:pPr>
      <w:rPr>
        <w:rFonts w:ascii="Wingdings" w:hAnsi="Wingdings"/>
      </w:rPr>
    </w:lvl>
    <w:lvl w:ilvl="6" w:tplc="76367F5C">
      <w:start w:val="1"/>
      <w:numFmt w:val="bullet"/>
      <w:lvlText w:val=""/>
      <w:lvlJc w:val="left"/>
      <w:pPr>
        <w:ind w:left="5073" w:hanging="360"/>
      </w:pPr>
      <w:rPr>
        <w:rFonts w:ascii="Symbol" w:hAnsi="Symbol"/>
      </w:rPr>
    </w:lvl>
    <w:lvl w:ilvl="7" w:tplc="86586CC4">
      <w:start w:val="1"/>
      <w:numFmt w:val="bullet"/>
      <w:lvlText w:val="o"/>
      <w:lvlJc w:val="left"/>
      <w:pPr>
        <w:ind w:left="5793" w:hanging="360"/>
      </w:pPr>
      <w:rPr>
        <w:rFonts w:ascii="Courier New" w:hAnsi="Courier New"/>
      </w:rPr>
    </w:lvl>
    <w:lvl w:ilvl="8" w:tplc="36FCBC22">
      <w:start w:val="1"/>
      <w:numFmt w:val="bullet"/>
      <w:lvlText w:val=""/>
      <w:lvlJc w:val="left"/>
      <w:pPr>
        <w:ind w:left="6513" w:hanging="360"/>
      </w:pPr>
      <w:rPr>
        <w:rFonts w:ascii="Wingdings" w:hAnsi="Wingdings"/>
      </w:rPr>
    </w:lvl>
  </w:abstractNum>
  <w:abstractNum w:abstractNumId="3" w15:restartNumberingAfterBreak="0">
    <w:nsid w:val="191D1A43"/>
    <w:multiLevelType w:val="hybridMultilevel"/>
    <w:tmpl w:val="3BC8C146"/>
    <w:lvl w:ilvl="0" w:tplc="5DD2AF02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905CC244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38BAA2BC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AB14D3EC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BCB05E06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89AAE4F6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4AF4E77E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8944707C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AADC54E0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 w15:restartNumberingAfterBreak="0">
    <w:nsid w:val="196A3AFF"/>
    <w:multiLevelType w:val="hybridMultilevel"/>
    <w:tmpl w:val="0F72CA04"/>
    <w:lvl w:ilvl="0" w:tplc="13866D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BC4B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7AE7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621F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D029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0E02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D467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BA51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4EA6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98A7DAE"/>
    <w:multiLevelType w:val="hybridMultilevel"/>
    <w:tmpl w:val="0374B6C4"/>
    <w:lvl w:ilvl="0" w:tplc="70E469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20232E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E78B32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76A128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B90F96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9184520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F9C89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ADE0BE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488CF0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1B1A7522"/>
    <w:multiLevelType w:val="hybridMultilevel"/>
    <w:tmpl w:val="2AB6047A"/>
    <w:lvl w:ilvl="0" w:tplc="D80CE7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7027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8079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2083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FA454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148C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90A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3EA1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D1C33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25699A"/>
    <w:multiLevelType w:val="hybridMultilevel"/>
    <w:tmpl w:val="9EF82612"/>
    <w:lvl w:ilvl="0" w:tplc="6E5C3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16C1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889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9437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6221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CABB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64E9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BE2A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C86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C941F39"/>
    <w:multiLevelType w:val="hybridMultilevel"/>
    <w:tmpl w:val="504CE8A0"/>
    <w:lvl w:ilvl="0" w:tplc="AC12BA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45C315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39ED23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108867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F907556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DB3896E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094390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EACFE2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762E26D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CDD0D9E"/>
    <w:multiLevelType w:val="hybridMultilevel"/>
    <w:tmpl w:val="FCC806DA"/>
    <w:lvl w:ilvl="0" w:tplc="54362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BA4E3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9E35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1BEB6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401D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BCB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3641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CA0D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7943A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1963161"/>
    <w:multiLevelType w:val="hybridMultilevel"/>
    <w:tmpl w:val="4D842F28"/>
    <w:lvl w:ilvl="0" w:tplc="B65C7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6CE8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D4F3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A47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668B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E9AAB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8897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0EF7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FCD3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7A659F"/>
    <w:multiLevelType w:val="hybridMultilevel"/>
    <w:tmpl w:val="6F8A6B8E"/>
    <w:lvl w:ilvl="0" w:tplc="E818A7E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99EEB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03EB2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84EB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4E7B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6DACB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86FC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CE04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A0D6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37F0199"/>
    <w:multiLevelType w:val="hybridMultilevel"/>
    <w:tmpl w:val="AE8CA4A0"/>
    <w:lvl w:ilvl="0" w:tplc="38B27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7A311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ACA8B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28A4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081C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9C039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74BE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16B3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B2B9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487309"/>
    <w:multiLevelType w:val="hybridMultilevel"/>
    <w:tmpl w:val="72A48E1E"/>
    <w:lvl w:ilvl="0" w:tplc="C0D8AE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A2FE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A82F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4E5A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7684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BC94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7EEE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D4B4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28E7C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B232000"/>
    <w:multiLevelType w:val="hybridMultilevel"/>
    <w:tmpl w:val="46CA1540"/>
    <w:lvl w:ilvl="0" w:tplc="593A65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1254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E4C0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4E8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E457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76C2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DC5F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F0F4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0694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C62773E"/>
    <w:multiLevelType w:val="hybridMultilevel"/>
    <w:tmpl w:val="9674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40953"/>
    <w:multiLevelType w:val="hybridMultilevel"/>
    <w:tmpl w:val="88DE4732"/>
    <w:lvl w:ilvl="0" w:tplc="B518E5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8E8F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44BA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BAFC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C43E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408B1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5E2E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CE1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AC02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0253DED"/>
    <w:multiLevelType w:val="hybridMultilevel"/>
    <w:tmpl w:val="F8FA48EA"/>
    <w:lvl w:ilvl="0" w:tplc="FCA4B9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F825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BA64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3E20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6406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BC07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BCFC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60A4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F81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D581549"/>
    <w:multiLevelType w:val="hybridMultilevel"/>
    <w:tmpl w:val="945E4474"/>
    <w:lvl w:ilvl="0" w:tplc="CA107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E82A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B66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ECA5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5C90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3E0E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0C7E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F681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844D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773667"/>
    <w:multiLevelType w:val="hybridMultilevel"/>
    <w:tmpl w:val="15F6D860"/>
    <w:lvl w:ilvl="0" w:tplc="8A04291E">
      <w:start w:val="1"/>
      <w:numFmt w:val="bullet"/>
      <w:lvlText w:val=""/>
      <w:lvlJc w:val="left"/>
      <w:pPr>
        <w:ind w:left="1350" w:hanging="360"/>
      </w:pPr>
      <w:rPr>
        <w:rFonts w:ascii="Symbol" w:hAnsi="Symbol"/>
      </w:rPr>
    </w:lvl>
    <w:lvl w:ilvl="1" w:tplc="DA824D6C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 w:tplc="9C4E01E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 w:tplc="8538489A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 w:tplc="C01455F4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 w:tplc="0D4EA6F4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 w:tplc="7E94691E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 w:tplc="1408CBA2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 w:tplc="B720EB3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20" w15:restartNumberingAfterBreak="0">
    <w:nsid w:val="3FE31D85"/>
    <w:multiLevelType w:val="hybridMultilevel"/>
    <w:tmpl w:val="32E607A2"/>
    <w:lvl w:ilvl="0" w:tplc="E26CEA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02A3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CC5F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0F47D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70F6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C0D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772BB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8E66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18CA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1F50D3A"/>
    <w:multiLevelType w:val="hybridMultilevel"/>
    <w:tmpl w:val="45A407D6"/>
    <w:lvl w:ilvl="0" w:tplc="3E70AB20">
      <w:start w:val="1"/>
      <w:numFmt w:val="bullet"/>
      <w:lvlText w:val=""/>
      <w:lvlJc w:val="left"/>
      <w:pPr>
        <w:ind w:left="963" w:hanging="360"/>
      </w:pPr>
      <w:rPr>
        <w:rFonts w:ascii="Symbol" w:hAnsi="Symbol"/>
      </w:rPr>
    </w:lvl>
    <w:lvl w:ilvl="1" w:tplc="92FAED48">
      <w:start w:val="1"/>
      <w:numFmt w:val="bullet"/>
      <w:lvlText w:val="o"/>
      <w:lvlJc w:val="left"/>
      <w:pPr>
        <w:ind w:left="1683" w:hanging="360"/>
      </w:pPr>
      <w:rPr>
        <w:rFonts w:ascii="Courier New" w:hAnsi="Courier New"/>
      </w:rPr>
    </w:lvl>
    <w:lvl w:ilvl="2" w:tplc="9A7AC53A">
      <w:start w:val="1"/>
      <w:numFmt w:val="bullet"/>
      <w:lvlText w:val=""/>
      <w:lvlJc w:val="left"/>
      <w:pPr>
        <w:ind w:left="2403" w:hanging="360"/>
      </w:pPr>
      <w:rPr>
        <w:rFonts w:ascii="Wingdings" w:hAnsi="Wingdings"/>
      </w:rPr>
    </w:lvl>
    <w:lvl w:ilvl="3" w:tplc="FDDED126">
      <w:start w:val="1"/>
      <w:numFmt w:val="bullet"/>
      <w:lvlText w:val=""/>
      <w:lvlJc w:val="left"/>
      <w:pPr>
        <w:ind w:left="3123" w:hanging="360"/>
      </w:pPr>
      <w:rPr>
        <w:rFonts w:ascii="Symbol" w:hAnsi="Symbol"/>
      </w:rPr>
    </w:lvl>
    <w:lvl w:ilvl="4" w:tplc="3A180538">
      <w:start w:val="1"/>
      <w:numFmt w:val="bullet"/>
      <w:lvlText w:val="o"/>
      <w:lvlJc w:val="left"/>
      <w:pPr>
        <w:ind w:left="3843" w:hanging="360"/>
      </w:pPr>
      <w:rPr>
        <w:rFonts w:ascii="Courier New" w:hAnsi="Courier New"/>
      </w:rPr>
    </w:lvl>
    <w:lvl w:ilvl="5" w:tplc="8E2CA108">
      <w:start w:val="1"/>
      <w:numFmt w:val="bullet"/>
      <w:lvlText w:val=""/>
      <w:lvlJc w:val="left"/>
      <w:pPr>
        <w:ind w:left="4563" w:hanging="360"/>
      </w:pPr>
      <w:rPr>
        <w:rFonts w:ascii="Wingdings" w:hAnsi="Wingdings"/>
      </w:rPr>
    </w:lvl>
    <w:lvl w:ilvl="6" w:tplc="1B26C1DC">
      <w:start w:val="1"/>
      <w:numFmt w:val="bullet"/>
      <w:lvlText w:val=""/>
      <w:lvlJc w:val="left"/>
      <w:pPr>
        <w:ind w:left="5283" w:hanging="360"/>
      </w:pPr>
      <w:rPr>
        <w:rFonts w:ascii="Symbol" w:hAnsi="Symbol"/>
      </w:rPr>
    </w:lvl>
    <w:lvl w:ilvl="7" w:tplc="995E2E5A">
      <w:start w:val="1"/>
      <w:numFmt w:val="bullet"/>
      <w:lvlText w:val="o"/>
      <w:lvlJc w:val="left"/>
      <w:pPr>
        <w:ind w:left="6003" w:hanging="360"/>
      </w:pPr>
      <w:rPr>
        <w:rFonts w:ascii="Courier New" w:hAnsi="Courier New"/>
      </w:rPr>
    </w:lvl>
    <w:lvl w:ilvl="8" w:tplc="79DA2D18">
      <w:start w:val="1"/>
      <w:numFmt w:val="bullet"/>
      <w:lvlText w:val=""/>
      <w:lvlJc w:val="left"/>
      <w:pPr>
        <w:ind w:left="6723" w:hanging="360"/>
      </w:pPr>
      <w:rPr>
        <w:rFonts w:ascii="Wingdings" w:hAnsi="Wingdings"/>
      </w:rPr>
    </w:lvl>
  </w:abstractNum>
  <w:abstractNum w:abstractNumId="22" w15:restartNumberingAfterBreak="0">
    <w:nsid w:val="439B599C"/>
    <w:multiLevelType w:val="hybridMultilevel"/>
    <w:tmpl w:val="9F7A7AE4"/>
    <w:lvl w:ilvl="0" w:tplc="146831B0">
      <w:start w:val="1"/>
      <w:numFmt w:val="bullet"/>
      <w:lvlText w:val=""/>
      <w:lvlJc w:val="left"/>
      <w:pPr>
        <w:ind w:left="963" w:hanging="360"/>
      </w:pPr>
      <w:rPr>
        <w:rFonts w:ascii="Symbol" w:hAnsi="Symbol"/>
      </w:rPr>
    </w:lvl>
    <w:lvl w:ilvl="1" w:tplc="8AC2AAD4">
      <w:start w:val="1"/>
      <w:numFmt w:val="bullet"/>
      <w:lvlText w:val="o"/>
      <w:lvlJc w:val="left"/>
      <w:pPr>
        <w:ind w:left="1683" w:hanging="360"/>
      </w:pPr>
      <w:rPr>
        <w:rFonts w:ascii="Courier New" w:hAnsi="Courier New"/>
      </w:rPr>
    </w:lvl>
    <w:lvl w:ilvl="2" w:tplc="235281EE">
      <w:start w:val="1"/>
      <w:numFmt w:val="bullet"/>
      <w:lvlText w:val=""/>
      <w:lvlJc w:val="left"/>
      <w:pPr>
        <w:ind w:left="2403" w:hanging="360"/>
      </w:pPr>
      <w:rPr>
        <w:rFonts w:ascii="Wingdings" w:hAnsi="Wingdings"/>
      </w:rPr>
    </w:lvl>
    <w:lvl w:ilvl="3" w:tplc="23840C12">
      <w:start w:val="1"/>
      <w:numFmt w:val="bullet"/>
      <w:lvlText w:val=""/>
      <w:lvlJc w:val="left"/>
      <w:pPr>
        <w:ind w:left="3123" w:hanging="360"/>
      </w:pPr>
      <w:rPr>
        <w:rFonts w:ascii="Symbol" w:hAnsi="Symbol"/>
      </w:rPr>
    </w:lvl>
    <w:lvl w:ilvl="4" w:tplc="9488C930">
      <w:start w:val="1"/>
      <w:numFmt w:val="bullet"/>
      <w:lvlText w:val="o"/>
      <w:lvlJc w:val="left"/>
      <w:pPr>
        <w:ind w:left="3843" w:hanging="360"/>
      </w:pPr>
      <w:rPr>
        <w:rFonts w:ascii="Courier New" w:hAnsi="Courier New"/>
      </w:rPr>
    </w:lvl>
    <w:lvl w:ilvl="5" w:tplc="DF06822E">
      <w:start w:val="1"/>
      <w:numFmt w:val="bullet"/>
      <w:lvlText w:val=""/>
      <w:lvlJc w:val="left"/>
      <w:pPr>
        <w:ind w:left="4563" w:hanging="360"/>
      </w:pPr>
      <w:rPr>
        <w:rFonts w:ascii="Wingdings" w:hAnsi="Wingdings"/>
      </w:rPr>
    </w:lvl>
    <w:lvl w:ilvl="6" w:tplc="9078D9A2">
      <w:start w:val="1"/>
      <w:numFmt w:val="bullet"/>
      <w:lvlText w:val=""/>
      <w:lvlJc w:val="left"/>
      <w:pPr>
        <w:ind w:left="5283" w:hanging="360"/>
      </w:pPr>
      <w:rPr>
        <w:rFonts w:ascii="Symbol" w:hAnsi="Symbol"/>
      </w:rPr>
    </w:lvl>
    <w:lvl w:ilvl="7" w:tplc="D32A8A64">
      <w:start w:val="1"/>
      <w:numFmt w:val="bullet"/>
      <w:lvlText w:val="o"/>
      <w:lvlJc w:val="left"/>
      <w:pPr>
        <w:ind w:left="6003" w:hanging="360"/>
      </w:pPr>
      <w:rPr>
        <w:rFonts w:ascii="Courier New" w:hAnsi="Courier New"/>
      </w:rPr>
    </w:lvl>
    <w:lvl w:ilvl="8" w:tplc="87EE1E96">
      <w:start w:val="1"/>
      <w:numFmt w:val="bullet"/>
      <w:lvlText w:val=""/>
      <w:lvlJc w:val="left"/>
      <w:pPr>
        <w:ind w:left="6723" w:hanging="360"/>
      </w:pPr>
      <w:rPr>
        <w:rFonts w:ascii="Wingdings" w:hAnsi="Wingdings"/>
      </w:rPr>
    </w:lvl>
  </w:abstractNum>
  <w:abstractNum w:abstractNumId="23" w15:restartNumberingAfterBreak="0">
    <w:nsid w:val="44A52385"/>
    <w:multiLevelType w:val="hybridMultilevel"/>
    <w:tmpl w:val="BC242D08"/>
    <w:lvl w:ilvl="0" w:tplc="D2F243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B4AF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4CFD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1444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B0E6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C01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146C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8063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228A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D63E02"/>
    <w:multiLevelType w:val="hybridMultilevel"/>
    <w:tmpl w:val="CCFA2E42"/>
    <w:lvl w:ilvl="0" w:tplc="07C2E4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B220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FD250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AA81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58BC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1A29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A8BA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0CB2D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19452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4E5E76"/>
    <w:multiLevelType w:val="hybridMultilevel"/>
    <w:tmpl w:val="13B6B318"/>
    <w:lvl w:ilvl="0" w:tplc="DD409C36">
      <w:start w:val="1"/>
      <w:numFmt w:val="bullet"/>
      <w:lvlText w:val=""/>
      <w:lvlJc w:val="left"/>
      <w:pPr>
        <w:ind w:left="913" w:hanging="360"/>
      </w:pPr>
      <w:rPr>
        <w:rFonts w:ascii="Symbol" w:hAnsi="Symbol"/>
      </w:rPr>
    </w:lvl>
    <w:lvl w:ilvl="1" w:tplc="3CFAC74A">
      <w:start w:val="1"/>
      <w:numFmt w:val="bullet"/>
      <w:lvlText w:val="o"/>
      <w:lvlJc w:val="left"/>
      <w:pPr>
        <w:ind w:left="1633" w:hanging="360"/>
      </w:pPr>
      <w:rPr>
        <w:rFonts w:ascii="Courier New" w:hAnsi="Courier New"/>
      </w:rPr>
    </w:lvl>
    <w:lvl w:ilvl="2" w:tplc="1EB69B9A">
      <w:start w:val="1"/>
      <w:numFmt w:val="bullet"/>
      <w:lvlText w:val=""/>
      <w:lvlJc w:val="left"/>
      <w:pPr>
        <w:ind w:left="2353" w:hanging="360"/>
      </w:pPr>
      <w:rPr>
        <w:rFonts w:ascii="Wingdings" w:hAnsi="Wingdings"/>
      </w:rPr>
    </w:lvl>
    <w:lvl w:ilvl="3" w:tplc="FB72E136">
      <w:start w:val="1"/>
      <w:numFmt w:val="bullet"/>
      <w:lvlText w:val=""/>
      <w:lvlJc w:val="left"/>
      <w:pPr>
        <w:ind w:left="3073" w:hanging="360"/>
      </w:pPr>
      <w:rPr>
        <w:rFonts w:ascii="Symbol" w:hAnsi="Symbol"/>
      </w:rPr>
    </w:lvl>
    <w:lvl w:ilvl="4" w:tplc="4F1EB40C">
      <w:start w:val="1"/>
      <w:numFmt w:val="bullet"/>
      <w:lvlText w:val="o"/>
      <w:lvlJc w:val="left"/>
      <w:pPr>
        <w:ind w:left="3793" w:hanging="360"/>
      </w:pPr>
      <w:rPr>
        <w:rFonts w:ascii="Courier New" w:hAnsi="Courier New"/>
      </w:rPr>
    </w:lvl>
    <w:lvl w:ilvl="5" w:tplc="A4DC04D2">
      <w:start w:val="1"/>
      <w:numFmt w:val="bullet"/>
      <w:lvlText w:val=""/>
      <w:lvlJc w:val="left"/>
      <w:pPr>
        <w:ind w:left="4513" w:hanging="360"/>
      </w:pPr>
      <w:rPr>
        <w:rFonts w:ascii="Wingdings" w:hAnsi="Wingdings"/>
      </w:rPr>
    </w:lvl>
    <w:lvl w:ilvl="6" w:tplc="58E80F44">
      <w:start w:val="1"/>
      <w:numFmt w:val="bullet"/>
      <w:lvlText w:val=""/>
      <w:lvlJc w:val="left"/>
      <w:pPr>
        <w:ind w:left="5233" w:hanging="360"/>
      </w:pPr>
      <w:rPr>
        <w:rFonts w:ascii="Symbol" w:hAnsi="Symbol"/>
      </w:rPr>
    </w:lvl>
    <w:lvl w:ilvl="7" w:tplc="1A7669A6">
      <w:start w:val="1"/>
      <w:numFmt w:val="bullet"/>
      <w:lvlText w:val="o"/>
      <w:lvlJc w:val="left"/>
      <w:pPr>
        <w:ind w:left="5953" w:hanging="360"/>
      </w:pPr>
      <w:rPr>
        <w:rFonts w:ascii="Courier New" w:hAnsi="Courier New"/>
      </w:rPr>
    </w:lvl>
    <w:lvl w:ilvl="8" w:tplc="903488A4">
      <w:start w:val="1"/>
      <w:numFmt w:val="bullet"/>
      <w:lvlText w:val=""/>
      <w:lvlJc w:val="left"/>
      <w:pPr>
        <w:ind w:left="6673" w:hanging="360"/>
      </w:pPr>
      <w:rPr>
        <w:rFonts w:ascii="Wingdings" w:hAnsi="Wingdings"/>
      </w:rPr>
    </w:lvl>
  </w:abstractNum>
  <w:abstractNum w:abstractNumId="26" w15:restartNumberingAfterBreak="0">
    <w:nsid w:val="57E95352"/>
    <w:multiLevelType w:val="hybridMultilevel"/>
    <w:tmpl w:val="9066FAB0"/>
    <w:lvl w:ilvl="0" w:tplc="A1604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E3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FCEF2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FADB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08DD7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8C17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3452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56CB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8879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8340CB1"/>
    <w:multiLevelType w:val="hybridMultilevel"/>
    <w:tmpl w:val="0B4235FE"/>
    <w:lvl w:ilvl="0" w:tplc="D9C27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F617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C2BC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06C48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963A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6A24A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20F4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F07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FB8B1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5D7B14"/>
    <w:multiLevelType w:val="hybridMultilevel"/>
    <w:tmpl w:val="C26E9D98"/>
    <w:lvl w:ilvl="0" w:tplc="E2045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0E7E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6EAF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C044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B05F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7032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3825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34FF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C07F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ED846FD"/>
    <w:multiLevelType w:val="hybridMultilevel"/>
    <w:tmpl w:val="A5B8F864"/>
    <w:lvl w:ilvl="0" w:tplc="C17EAD3A">
      <w:start w:val="1"/>
      <w:numFmt w:val="bullet"/>
      <w:lvlText w:val=""/>
      <w:lvlJc w:val="left"/>
      <w:pPr>
        <w:ind w:left="963" w:hanging="360"/>
      </w:pPr>
      <w:rPr>
        <w:rFonts w:ascii="Symbol" w:hAnsi="Symbol"/>
      </w:rPr>
    </w:lvl>
    <w:lvl w:ilvl="1" w:tplc="1DA47D0C">
      <w:start w:val="1"/>
      <w:numFmt w:val="bullet"/>
      <w:lvlText w:val="o"/>
      <w:lvlJc w:val="left"/>
      <w:pPr>
        <w:ind w:left="1683" w:hanging="360"/>
      </w:pPr>
      <w:rPr>
        <w:rFonts w:ascii="Courier New" w:hAnsi="Courier New"/>
      </w:rPr>
    </w:lvl>
    <w:lvl w:ilvl="2" w:tplc="DCBE20C0">
      <w:start w:val="1"/>
      <w:numFmt w:val="bullet"/>
      <w:lvlText w:val=""/>
      <w:lvlJc w:val="left"/>
      <w:pPr>
        <w:ind w:left="2403" w:hanging="360"/>
      </w:pPr>
      <w:rPr>
        <w:rFonts w:ascii="Wingdings" w:hAnsi="Wingdings"/>
      </w:rPr>
    </w:lvl>
    <w:lvl w:ilvl="3" w:tplc="EC60E506">
      <w:start w:val="1"/>
      <w:numFmt w:val="bullet"/>
      <w:lvlText w:val=""/>
      <w:lvlJc w:val="left"/>
      <w:pPr>
        <w:ind w:left="3123" w:hanging="360"/>
      </w:pPr>
      <w:rPr>
        <w:rFonts w:ascii="Symbol" w:hAnsi="Symbol"/>
      </w:rPr>
    </w:lvl>
    <w:lvl w:ilvl="4" w:tplc="C3508B2A">
      <w:start w:val="1"/>
      <w:numFmt w:val="bullet"/>
      <w:lvlText w:val="o"/>
      <w:lvlJc w:val="left"/>
      <w:pPr>
        <w:ind w:left="3843" w:hanging="360"/>
      </w:pPr>
      <w:rPr>
        <w:rFonts w:ascii="Courier New" w:hAnsi="Courier New"/>
      </w:rPr>
    </w:lvl>
    <w:lvl w:ilvl="5" w:tplc="436846EE">
      <w:start w:val="1"/>
      <w:numFmt w:val="bullet"/>
      <w:lvlText w:val=""/>
      <w:lvlJc w:val="left"/>
      <w:pPr>
        <w:ind w:left="4563" w:hanging="360"/>
      </w:pPr>
      <w:rPr>
        <w:rFonts w:ascii="Wingdings" w:hAnsi="Wingdings"/>
      </w:rPr>
    </w:lvl>
    <w:lvl w:ilvl="6" w:tplc="964C64F0">
      <w:start w:val="1"/>
      <w:numFmt w:val="bullet"/>
      <w:lvlText w:val=""/>
      <w:lvlJc w:val="left"/>
      <w:pPr>
        <w:ind w:left="5283" w:hanging="360"/>
      </w:pPr>
      <w:rPr>
        <w:rFonts w:ascii="Symbol" w:hAnsi="Symbol"/>
      </w:rPr>
    </w:lvl>
    <w:lvl w:ilvl="7" w:tplc="DA64E29A">
      <w:start w:val="1"/>
      <w:numFmt w:val="bullet"/>
      <w:lvlText w:val="o"/>
      <w:lvlJc w:val="left"/>
      <w:pPr>
        <w:ind w:left="6003" w:hanging="360"/>
      </w:pPr>
      <w:rPr>
        <w:rFonts w:ascii="Courier New" w:hAnsi="Courier New"/>
      </w:rPr>
    </w:lvl>
    <w:lvl w:ilvl="8" w:tplc="AAD8C582">
      <w:start w:val="1"/>
      <w:numFmt w:val="bullet"/>
      <w:lvlText w:val=""/>
      <w:lvlJc w:val="left"/>
      <w:pPr>
        <w:ind w:left="6723" w:hanging="360"/>
      </w:pPr>
      <w:rPr>
        <w:rFonts w:ascii="Wingdings" w:hAnsi="Wingdings"/>
      </w:rPr>
    </w:lvl>
  </w:abstractNum>
  <w:abstractNum w:abstractNumId="30" w15:restartNumberingAfterBreak="0">
    <w:nsid w:val="681A0B08"/>
    <w:multiLevelType w:val="hybridMultilevel"/>
    <w:tmpl w:val="324C0210"/>
    <w:lvl w:ilvl="0" w:tplc="E6B2CC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5C2C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6AE69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42AA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3CF8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8F2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30C6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9C96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83C32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90C3D16"/>
    <w:multiLevelType w:val="hybridMultilevel"/>
    <w:tmpl w:val="4A645EB2"/>
    <w:lvl w:ilvl="0" w:tplc="0ACA5DF0">
      <w:start w:val="1"/>
      <w:numFmt w:val="bullet"/>
      <w:lvlText w:val=""/>
      <w:lvlJc w:val="left"/>
      <w:pPr>
        <w:ind w:left="1256" w:hanging="360"/>
      </w:pPr>
      <w:rPr>
        <w:rFonts w:ascii="Symbol" w:hAnsi="Symbol"/>
      </w:rPr>
    </w:lvl>
    <w:lvl w:ilvl="1" w:tplc="4598640C">
      <w:start w:val="1"/>
      <w:numFmt w:val="bullet"/>
      <w:lvlText w:val="o"/>
      <w:lvlJc w:val="left"/>
      <w:pPr>
        <w:ind w:left="1976" w:hanging="360"/>
      </w:pPr>
      <w:rPr>
        <w:rFonts w:ascii="Courier New" w:hAnsi="Courier New"/>
      </w:rPr>
    </w:lvl>
    <w:lvl w:ilvl="2" w:tplc="7B5AA9A0">
      <w:start w:val="1"/>
      <w:numFmt w:val="bullet"/>
      <w:lvlText w:val=""/>
      <w:lvlJc w:val="left"/>
      <w:pPr>
        <w:ind w:left="2696" w:hanging="360"/>
      </w:pPr>
      <w:rPr>
        <w:rFonts w:ascii="Wingdings" w:hAnsi="Wingdings"/>
      </w:rPr>
    </w:lvl>
    <w:lvl w:ilvl="3" w:tplc="DFCC356A">
      <w:start w:val="1"/>
      <w:numFmt w:val="bullet"/>
      <w:lvlText w:val=""/>
      <w:lvlJc w:val="left"/>
      <w:pPr>
        <w:ind w:left="3416" w:hanging="360"/>
      </w:pPr>
      <w:rPr>
        <w:rFonts w:ascii="Symbol" w:hAnsi="Symbol"/>
      </w:rPr>
    </w:lvl>
    <w:lvl w:ilvl="4" w:tplc="7DEE78CC">
      <w:start w:val="1"/>
      <w:numFmt w:val="bullet"/>
      <w:lvlText w:val="o"/>
      <w:lvlJc w:val="left"/>
      <w:pPr>
        <w:ind w:left="4136" w:hanging="360"/>
      </w:pPr>
      <w:rPr>
        <w:rFonts w:ascii="Courier New" w:hAnsi="Courier New"/>
      </w:rPr>
    </w:lvl>
    <w:lvl w:ilvl="5" w:tplc="A51A4B7C">
      <w:start w:val="1"/>
      <w:numFmt w:val="bullet"/>
      <w:lvlText w:val=""/>
      <w:lvlJc w:val="left"/>
      <w:pPr>
        <w:ind w:left="4856" w:hanging="360"/>
      </w:pPr>
      <w:rPr>
        <w:rFonts w:ascii="Wingdings" w:hAnsi="Wingdings"/>
      </w:rPr>
    </w:lvl>
    <w:lvl w:ilvl="6" w:tplc="39BC54B2">
      <w:start w:val="1"/>
      <w:numFmt w:val="bullet"/>
      <w:lvlText w:val=""/>
      <w:lvlJc w:val="left"/>
      <w:pPr>
        <w:ind w:left="5576" w:hanging="360"/>
      </w:pPr>
      <w:rPr>
        <w:rFonts w:ascii="Symbol" w:hAnsi="Symbol"/>
      </w:rPr>
    </w:lvl>
    <w:lvl w:ilvl="7" w:tplc="C28CF8BC">
      <w:start w:val="1"/>
      <w:numFmt w:val="bullet"/>
      <w:lvlText w:val="o"/>
      <w:lvlJc w:val="left"/>
      <w:pPr>
        <w:ind w:left="6296" w:hanging="360"/>
      </w:pPr>
      <w:rPr>
        <w:rFonts w:ascii="Courier New" w:hAnsi="Courier New"/>
      </w:rPr>
    </w:lvl>
    <w:lvl w:ilvl="8" w:tplc="F6B08672">
      <w:start w:val="1"/>
      <w:numFmt w:val="bullet"/>
      <w:lvlText w:val=""/>
      <w:lvlJc w:val="left"/>
      <w:pPr>
        <w:ind w:left="7016" w:hanging="360"/>
      </w:pPr>
      <w:rPr>
        <w:rFonts w:ascii="Wingdings" w:hAnsi="Wingdings"/>
      </w:rPr>
    </w:lvl>
  </w:abstractNum>
  <w:abstractNum w:abstractNumId="32" w15:restartNumberingAfterBreak="0">
    <w:nsid w:val="6B9B5BED"/>
    <w:multiLevelType w:val="hybridMultilevel"/>
    <w:tmpl w:val="2F9CD5F0"/>
    <w:lvl w:ilvl="0" w:tplc="A0209496">
      <w:start w:val="1"/>
      <w:numFmt w:val="bullet"/>
      <w:lvlText w:val=""/>
      <w:lvlJc w:val="left"/>
      <w:pPr>
        <w:ind w:left="963" w:hanging="360"/>
      </w:pPr>
      <w:rPr>
        <w:rFonts w:ascii="Symbol" w:hAnsi="Symbol"/>
      </w:rPr>
    </w:lvl>
    <w:lvl w:ilvl="1" w:tplc="AE6023BC">
      <w:start w:val="1"/>
      <w:numFmt w:val="bullet"/>
      <w:lvlText w:val="o"/>
      <w:lvlJc w:val="left"/>
      <w:pPr>
        <w:ind w:left="1683" w:hanging="360"/>
      </w:pPr>
      <w:rPr>
        <w:rFonts w:ascii="Courier New" w:hAnsi="Courier New"/>
      </w:rPr>
    </w:lvl>
    <w:lvl w:ilvl="2" w:tplc="5288B824">
      <w:start w:val="1"/>
      <w:numFmt w:val="bullet"/>
      <w:lvlText w:val=""/>
      <w:lvlJc w:val="left"/>
      <w:pPr>
        <w:ind w:left="2403" w:hanging="360"/>
      </w:pPr>
      <w:rPr>
        <w:rFonts w:ascii="Wingdings" w:hAnsi="Wingdings"/>
      </w:rPr>
    </w:lvl>
    <w:lvl w:ilvl="3" w:tplc="F66041BC">
      <w:start w:val="1"/>
      <w:numFmt w:val="bullet"/>
      <w:lvlText w:val=""/>
      <w:lvlJc w:val="left"/>
      <w:pPr>
        <w:ind w:left="3123" w:hanging="360"/>
      </w:pPr>
      <w:rPr>
        <w:rFonts w:ascii="Symbol" w:hAnsi="Symbol"/>
      </w:rPr>
    </w:lvl>
    <w:lvl w:ilvl="4" w:tplc="15C8045C">
      <w:start w:val="1"/>
      <w:numFmt w:val="bullet"/>
      <w:lvlText w:val="o"/>
      <w:lvlJc w:val="left"/>
      <w:pPr>
        <w:ind w:left="3843" w:hanging="360"/>
      </w:pPr>
      <w:rPr>
        <w:rFonts w:ascii="Courier New" w:hAnsi="Courier New"/>
      </w:rPr>
    </w:lvl>
    <w:lvl w:ilvl="5" w:tplc="BCA0C666">
      <w:start w:val="1"/>
      <w:numFmt w:val="bullet"/>
      <w:lvlText w:val=""/>
      <w:lvlJc w:val="left"/>
      <w:pPr>
        <w:ind w:left="4563" w:hanging="360"/>
      </w:pPr>
      <w:rPr>
        <w:rFonts w:ascii="Wingdings" w:hAnsi="Wingdings"/>
      </w:rPr>
    </w:lvl>
    <w:lvl w:ilvl="6" w:tplc="BE2C2CBE">
      <w:start w:val="1"/>
      <w:numFmt w:val="bullet"/>
      <w:lvlText w:val=""/>
      <w:lvlJc w:val="left"/>
      <w:pPr>
        <w:ind w:left="5283" w:hanging="360"/>
      </w:pPr>
      <w:rPr>
        <w:rFonts w:ascii="Symbol" w:hAnsi="Symbol"/>
      </w:rPr>
    </w:lvl>
    <w:lvl w:ilvl="7" w:tplc="DEAC1DF8">
      <w:start w:val="1"/>
      <w:numFmt w:val="bullet"/>
      <w:lvlText w:val="o"/>
      <w:lvlJc w:val="left"/>
      <w:pPr>
        <w:ind w:left="6003" w:hanging="360"/>
      </w:pPr>
      <w:rPr>
        <w:rFonts w:ascii="Courier New" w:hAnsi="Courier New"/>
      </w:rPr>
    </w:lvl>
    <w:lvl w:ilvl="8" w:tplc="3D36A324">
      <w:start w:val="1"/>
      <w:numFmt w:val="bullet"/>
      <w:lvlText w:val=""/>
      <w:lvlJc w:val="left"/>
      <w:pPr>
        <w:ind w:left="6723" w:hanging="360"/>
      </w:pPr>
      <w:rPr>
        <w:rFonts w:ascii="Wingdings" w:hAnsi="Wingdings"/>
      </w:rPr>
    </w:lvl>
  </w:abstractNum>
  <w:abstractNum w:abstractNumId="33" w15:restartNumberingAfterBreak="0">
    <w:nsid w:val="6F5A0C4F"/>
    <w:multiLevelType w:val="hybridMultilevel"/>
    <w:tmpl w:val="DB642288"/>
    <w:lvl w:ilvl="0" w:tplc="DD54603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18AD9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AE29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7C83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CC5C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8A5D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9CC1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C015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54B2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0304324"/>
    <w:multiLevelType w:val="hybridMultilevel"/>
    <w:tmpl w:val="3766967C"/>
    <w:lvl w:ilvl="0" w:tplc="542EC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96AC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EA63F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3066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7C64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C60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18FC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502E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EEF6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59655A2"/>
    <w:multiLevelType w:val="hybridMultilevel"/>
    <w:tmpl w:val="2D8CA080"/>
    <w:lvl w:ilvl="0" w:tplc="A4E2F5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E89F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C6626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6019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88B00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E694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E61D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88E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9EAC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ECD4B69"/>
    <w:multiLevelType w:val="hybridMultilevel"/>
    <w:tmpl w:val="B194ED24"/>
    <w:lvl w:ilvl="0" w:tplc="13C6E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00F73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A28A4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65A49F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BC7F5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58A7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287B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9ED33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6E7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25"/>
  </w:num>
  <w:num w:numId="3">
    <w:abstractNumId w:val="32"/>
  </w:num>
  <w:num w:numId="4">
    <w:abstractNumId w:val="29"/>
  </w:num>
  <w:num w:numId="5">
    <w:abstractNumId w:val="22"/>
  </w:num>
  <w:num w:numId="6">
    <w:abstractNumId w:val="21"/>
  </w:num>
  <w:num w:numId="7">
    <w:abstractNumId w:val="5"/>
  </w:num>
  <w:num w:numId="8">
    <w:abstractNumId w:val="30"/>
  </w:num>
  <w:num w:numId="9">
    <w:abstractNumId w:val="20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3"/>
  </w:num>
  <w:num w:numId="15">
    <w:abstractNumId w:val="26"/>
  </w:num>
  <w:num w:numId="16">
    <w:abstractNumId w:val="6"/>
  </w:num>
  <w:num w:numId="17">
    <w:abstractNumId w:val="2"/>
  </w:num>
  <w:num w:numId="18">
    <w:abstractNumId w:val="7"/>
  </w:num>
  <w:num w:numId="19">
    <w:abstractNumId w:val="28"/>
  </w:num>
  <w:num w:numId="20">
    <w:abstractNumId w:val="18"/>
  </w:num>
  <w:num w:numId="21">
    <w:abstractNumId w:val="9"/>
  </w:num>
  <w:num w:numId="22">
    <w:abstractNumId w:val="10"/>
  </w:num>
  <w:num w:numId="23">
    <w:abstractNumId w:val="16"/>
  </w:num>
  <w:num w:numId="24">
    <w:abstractNumId w:val="17"/>
  </w:num>
  <w:num w:numId="25">
    <w:abstractNumId w:val="33"/>
  </w:num>
  <w:num w:numId="26">
    <w:abstractNumId w:val="11"/>
  </w:num>
  <w:num w:numId="27">
    <w:abstractNumId w:val="24"/>
  </w:num>
  <w:num w:numId="28">
    <w:abstractNumId w:val="34"/>
  </w:num>
  <w:num w:numId="29">
    <w:abstractNumId w:val="13"/>
  </w:num>
  <w:num w:numId="30">
    <w:abstractNumId w:val="1"/>
  </w:num>
  <w:num w:numId="31">
    <w:abstractNumId w:val="36"/>
  </w:num>
  <w:num w:numId="32">
    <w:abstractNumId w:val="4"/>
  </w:num>
  <w:num w:numId="33">
    <w:abstractNumId w:val="35"/>
  </w:num>
  <w:num w:numId="34">
    <w:abstractNumId w:val="8"/>
  </w:num>
  <w:num w:numId="35">
    <w:abstractNumId w:val="12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A2"/>
    <w:rsid w:val="00007B29"/>
    <w:rsid w:val="000556EB"/>
    <w:rsid w:val="00057986"/>
    <w:rsid w:val="0006111D"/>
    <w:rsid w:val="00065FDB"/>
    <w:rsid w:val="0006608B"/>
    <w:rsid w:val="00075034"/>
    <w:rsid w:val="00075912"/>
    <w:rsid w:val="00077246"/>
    <w:rsid w:val="00080CBB"/>
    <w:rsid w:val="00081039"/>
    <w:rsid w:val="0008314A"/>
    <w:rsid w:val="00083DC4"/>
    <w:rsid w:val="000850BD"/>
    <w:rsid w:val="00086CAE"/>
    <w:rsid w:val="00087F42"/>
    <w:rsid w:val="00090AB6"/>
    <w:rsid w:val="00094651"/>
    <w:rsid w:val="000948DA"/>
    <w:rsid w:val="00095A01"/>
    <w:rsid w:val="000A247A"/>
    <w:rsid w:val="000A7153"/>
    <w:rsid w:val="000A7A7F"/>
    <w:rsid w:val="000C140C"/>
    <w:rsid w:val="000C4E12"/>
    <w:rsid w:val="000C5905"/>
    <w:rsid w:val="000C6A7A"/>
    <w:rsid w:val="000D7C7C"/>
    <w:rsid w:val="000F02FB"/>
    <w:rsid w:val="000F5554"/>
    <w:rsid w:val="00100E48"/>
    <w:rsid w:val="00110FFC"/>
    <w:rsid w:val="00114CF0"/>
    <w:rsid w:val="001203E5"/>
    <w:rsid w:val="00121082"/>
    <w:rsid w:val="00122F3F"/>
    <w:rsid w:val="001256AE"/>
    <w:rsid w:val="001316D9"/>
    <w:rsid w:val="001376A0"/>
    <w:rsid w:val="001515A9"/>
    <w:rsid w:val="00151876"/>
    <w:rsid w:val="00151C68"/>
    <w:rsid w:val="00152C9F"/>
    <w:rsid w:val="001553A4"/>
    <w:rsid w:val="00162C89"/>
    <w:rsid w:val="00170A60"/>
    <w:rsid w:val="001804C5"/>
    <w:rsid w:val="00185211"/>
    <w:rsid w:val="0018649D"/>
    <w:rsid w:val="00196ECD"/>
    <w:rsid w:val="001A1FAC"/>
    <w:rsid w:val="001A57AB"/>
    <w:rsid w:val="001C124D"/>
    <w:rsid w:val="001D0CBD"/>
    <w:rsid w:val="001D16C8"/>
    <w:rsid w:val="001D3ECF"/>
    <w:rsid w:val="001D641B"/>
    <w:rsid w:val="001F027F"/>
    <w:rsid w:val="001F252D"/>
    <w:rsid w:val="001F2AC4"/>
    <w:rsid w:val="00200BCD"/>
    <w:rsid w:val="00200C93"/>
    <w:rsid w:val="002054B1"/>
    <w:rsid w:val="00207D73"/>
    <w:rsid w:val="00207F66"/>
    <w:rsid w:val="0021063C"/>
    <w:rsid w:val="002107BE"/>
    <w:rsid w:val="002161F0"/>
    <w:rsid w:val="00223E58"/>
    <w:rsid w:val="0022472E"/>
    <w:rsid w:val="002310D5"/>
    <w:rsid w:val="00235DA6"/>
    <w:rsid w:val="00237A4E"/>
    <w:rsid w:val="00250277"/>
    <w:rsid w:val="0025066B"/>
    <w:rsid w:val="0025559C"/>
    <w:rsid w:val="00265A3E"/>
    <w:rsid w:val="002668DF"/>
    <w:rsid w:val="00267F36"/>
    <w:rsid w:val="00293356"/>
    <w:rsid w:val="002B15E0"/>
    <w:rsid w:val="002B5AD8"/>
    <w:rsid w:val="002B60C7"/>
    <w:rsid w:val="002B6642"/>
    <w:rsid w:val="002D2567"/>
    <w:rsid w:val="002D6A80"/>
    <w:rsid w:val="002E7B65"/>
    <w:rsid w:val="002E7CEF"/>
    <w:rsid w:val="0030656A"/>
    <w:rsid w:val="00312DF6"/>
    <w:rsid w:val="0031722C"/>
    <w:rsid w:val="0031735A"/>
    <w:rsid w:val="00322922"/>
    <w:rsid w:val="00323AAC"/>
    <w:rsid w:val="00324100"/>
    <w:rsid w:val="003241B0"/>
    <w:rsid w:val="00326193"/>
    <w:rsid w:val="00332ECD"/>
    <w:rsid w:val="00342F64"/>
    <w:rsid w:val="003475AD"/>
    <w:rsid w:val="003501FD"/>
    <w:rsid w:val="00365536"/>
    <w:rsid w:val="00373716"/>
    <w:rsid w:val="00373907"/>
    <w:rsid w:val="003740FA"/>
    <w:rsid w:val="003842E4"/>
    <w:rsid w:val="00397C88"/>
    <w:rsid w:val="003A2C94"/>
    <w:rsid w:val="003C0E71"/>
    <w:rsid w:val="003C4C2C"/>
    <w:rsid w:val="003F462B"/>
    <w:rsid w:val="003F53A5"/>
    <w:rsid w:val="004071B0"/>
    <w:rsid w:val="004120ED"/>
    <w:rsid w:val="0041333C"/>
    <w:rsid w:val="00414DF9"/>
    <w:rsid w:val="00417D60"/>
    <w:rsid w:val="00421FA1"/>
    <w:rsid w:val="00427A4B"/>
    <w:rsid w:val="00432288"/>
    <w:rsid w:val="004407C0"/>
    <w:rsid w:val="00447044"/>
    <w:rsid w:val="004503EA"/>
    <w:rsid w:val="00450EEC"/>
    <w:rsid w:val="00450FA4"/>
    <w:rsid w:val="0045161C"/>
    <w:rsid w:val="004560A4"/>
    <w:rsid w:val="00456431"/>
    <w:rsid w:val="004752C0"/>
    <w:rsid w:val="004754F0"/>
    <w:rsid w:val="00475A35"/>
    <w:rsid w:val="00476FFB"/>
    <w:rsid w:val="00480FB9"/>
    <w:rsid w:val="00481CA5"/>
    <w:rsid w:val="00486695"/>
    <w:rsid w:val="00490FA4"/>
    <w:rsid w:val="00493E07"/>
    <w:rsid w:val="00495523"/>
    <w:rsid w:val="004A2E17"/>
    <w:rsid w:val="004A7086"/>
    <w:rsid w:val="004B587D"/>
    <w:rsid w:val="004C3618"/>
    <w:rsid w:val="004E5DE6"/>
    <w:rsid w:val="004F1257"/>
    <w:rsid w:val="004F78BA"/>
    <w:rsid w:val="005033E1"/>
    <w:rsid w:val="00513F51"/>
    <w:rsid w:val="00516853"/>
    <w:rsid w:val="0052123D"/>
    <w:rsid w:val="00521DE4"/>
    <w:rsid w:val="00525D44"/>
    <w:rsid w:val="0052779F"/>
    <w:rsid w:val="00536427"/>
    <w:rsid w:val="00546AA9"/>
    <w:rsid w:val="00553852"/>
    <w:rsid w:val="00560297"/>
    <w:rsid w:val="00571DB4"/>
    <w:rsid w:val="00594961"/>
    <w:rsid w:val="005A004B"/>
    <w:rsid w:val="005B4680"/>
    <w:rsid w:val="005B5178"/>
    <w:rsid w:val="005B753F"/>
    <w:rsid w:val="005C014D"/>
    <w:rsid w:val="005C0515"/>
    <w:rsid w:val="005C1777"/>
    <w:rsid w:val="005C39DF"/>
    <w:rsid w:val="005C5433"/>
    <w:rsid w:val="005C7898"/>
    <w:rsid w:val="005D6031"/>
    <w:rsid w:val="005E1CD9"/>
    <w:rsid w:val="005E316E"/>
    <w:rsid w:val="005E346C"/>
    <w:rsid w:val="005E69E0"/>
    <w:rsid w:val="005F0313"/>
    <w:rsid w:val="005F114F"/>
    <w:rsid w:val="005F3880"/>
    <w:rsid w:val="005F4AD7"/>
    <w:rsid w:val="005F6FF5"/>
    <w:rsid w:val="0060248F"/>
    <w:rsid w:val="00611725"/>
    <w:rsid w:val="006123CD"/>
    <w:rsid w:val="00615DFA"/>
    <w:rsid w:val="006170A6"/>
    <w:rsid w:val="006301B8"/>
    <w:rsid w:val="0063127F"/>
    <w:rsid w:val="00632995"/>
    <w:rsid w:val="00637F9E"/>
    <w:rsid w:val="0064107E"/>
    <w:rsid w:val="0064153D"/>
    <w:rsid w:val="00642340"/>
    <w:rsid w:val="00643CFB"/>
    <w:rsid w:val="006529AF"/>
    <w:rsid w:val="00652CF9"/>
    <w:rsid w:val="00653302"/>
    <w:rsid w:val="00655146"/>
    <w:rsid w:val="00657C95"/>
    <w:rsid w:val="006647A2"/>
    <w:rsid w:val="00670A6C"/>
    <w:rsid w:val="00674422"/>
    <w:rsid w:val="00674B27"/>
    <w:rsid w:val="00676F57"/>
    <w:rsid w:val="00680A8C"/>
    <w:rsid w:val="006857D6"/>
    <w:rsid w:val="00686091"/>
    <w:rsid w:val="006A1C85"/>
    <w:rsid w:val="006A4AA9"/>
    <w:rsid w:val="006A55C0"/>
    <w:rsid w:val="006A5751"/>
    <w:rsid w:val="006B08F4"/>
    <w:rsid w:val="006B6788"/>
    <w:rsid w:val="006C06A2"/>
    <w:rsid w:val="006C53E3"/>
    <w:rsid w:val="006D1CF4"/>
    <w:rsid w:val="006D3422"/>
    <w:rsid w:val="006D5F27"/>
    <w:rsid w:val="006D7615"/>
    <w:rsid w:val="006E192F"/>
    <w:rsid w:val="006E34B4"/>
    <w:rsid w:val="006E4A63"/>
    <w:rsid w:val="006F7EF4"/>
    <w:rsid w:val="00700AE8"/>
    <w:rsid w:val="00703727"/>
    <w:rsid w:val="0070612E"/>
    <w:rsid w:val="007104E8"/>
    <w:rsid w:val="00711A25"/>
    <w:rsid w:val="00714D67"/>
    <w:rsid w:val="0072319F"/>
    <w:rsid w:val="00724724"/>
    <w:rsid w:val="00726D19"/>
    <w:rsid w:val="00734B3B"/>
    <w:rsid w:val="00736BBD"/>
    <w:rsid w:val="00741721"/>
    <w:rsid w:val="007531C0"/>
    <w:rsid w:val="00754A90"/>
    <w:rsid w:val="007560FE"/>
    <w:rsid w:val="007600F6"/>
    <w:rsid w:val="00770238"/>
    <w:rsid w:val="00771645"/>
    <w:rsid w:val="007751CF"/>
    <w:rsid w:val="00776FDC"/>
    <w:rsid w:val="007811CE"/>
    <w:rsid w:val="00783B5E"/>
    <w:rsid w:val="007842B4"/>
    <w:rsid w:val="007A0122"/>
    <w:rsid w:val="007A0AA1"/>
    <w:rsid w:val="007B35E3"/>
    <w:rsid w:val="007C05A1"/>
    <w:rsid w:val="007D0F0B"/>
    <w:rsid w:val="007E2D8A"/>
    <w:rsid w:val="007F4384"/>
    <w:rsid w:val="007F6D32"/>
    <w:rsid w:val="007F79AD"/>
    <w:rsid w:val="00803BF9"/>
    <w:rsid w:val="00805B45"/>
    <w:rsid w:val="00813263"/>
    <w:rsid w:val="0081678D"/>
    <w:rsid w:val="00823457"/>
    <w:rsid w:val="00840BA2"/>
    <w:rsid w:val="0084468A"/>
    <w:rsid w:val="00850FBE"/>
    <w:rsid w:val="00852A39"/>
    <w:rsid w:val="008553F4"/>
    <w:rsid w:val="0086020E"/>
    <w:rsid w:val="00861250"/>
    <w:rsid w:val="00861834"/>
    <w:rsid w:val="00862D07"/>
    <w:rsid w:val="0088158E"/>
    <w:rsid w:val="008A257F"/>
    <w:rsid w:val="008A6741"/>
    <w:rsid w:val="008B03EB"/>
    <w:rsid w:val="008B48B5"/>
    <w:rsid w:val="008B72F2"/>
    <w:rsid w:val="008B7807"/>
    <w:rsid w:val="008C1A01"/>
    <w:rsid w:val="008C1D32"/>
    <w:rsid w:val="008D2D7B"/>
    <w:rsid w:val="008E784B"/>
    <w:rsid w:val="009040B5"/>
    <w:rsid w:val="00911F87"/>
    <w:rsid w:val="00917D7E"/>
    <w:rsid w:val="00943926"/>
    <w:rsid w:val="009474A9"/>
    <w:rsid w:val="00961372"/>
    <w:rsid w:val="00964FE8"/>
    <w:rsid w:val="00966361"/>
    <w:rsid w:val="009704ED"/>
    <w:rsid w:val="00983429"/>
    <w:rsid w:val="0098729E"/>
    <w:rsid w:val="009915FC"/>
    <w:rsid w:val="009A0B51"/>
    <w:rsid w:val="009A4557"/>
    <w:rsid w:val="009B5114"/>
    <w:rsid w:val="009B63B4"/>
    <w:rsid w:val="009B7D3C"/>
    <w:rsid w:val="009C0C0C"/>
    <w:rsid w:val="009C69AB"/>
    <w:rsid w:val="009D4549"/>
    <w:rsid w:val="009D458D"/>
    <w:rsid w:val="009D5621"/>
    <w:rsid w:val="009D7981"/>
    <w:rsid w:val="009E5F92"/>
    <w:rsid w:val="009E7C05"/>
    <w:rsid w:val="009F3F1D"/>
    <w:rsid w:val="00A01669"/>
    <w:rsid w:val="00A03C6A"/>
    <w:rsid w:val="00A1060D"/>
    <w:rsid w:val="00A1109C"/>
    <w:rsid w:val="00A217AE"/>
    <w:rsid w:val="00A312CF"/>
    <w:rsid w:val="00A34302"/>
    <w:rsid w:val="00A40418"/>
    <w:rsid w:val="00A52BB4"/>
    <w:rsid w:val="00A55EA1"/>
    <w:rsid w:val="00A66840"/>
    <w:rsid w:val="00A668C3"/>
    <w:rsid w:val="00A70CFA"/>
    <w:rsid w:val="00A7172E"/>
    <w:rsid w:val="00A721F8"/>
    <w:rsid w:val="00A754EE"/>
    <w:rsid w:val="00A77D14"/>
    <w:rsid w:val="00A8279A"/>
    <w:rsid w:val="00A86A73"/>
    <w:rsid w:val="00A94E0C"/>
    <w:rsid w:val="00AA20D9"/>
    <w:rsid w:val="00AA2884"/>
    <w:rsid w:val="00AA3D9D"/>
    <w:rsid w:val="00AA41C8"/>
    <w:rsid w:val="00AB1C32"/>
    <w:rsid w:val="00AB1F52"/>
    <w:rsid w:val="00AC06B5"/>
    <w:rsid w:val="00AC3696"/>
    <w:rsid w:val="00AC4E58"/>
    <w:rsid w:val="00AD0B11"/>
    <w:rsid w:val="00AD2BDA"/>
    <w:rsid w:val="00AD4D3E"/>
    <w:rsid w:val="00AE43BD"/>
    <w:rsid w:val="00AE689E"/>
    <w:rsid w:val="00AE7E0B"/>
    <w:rsid w:val="00AF5D4C"/>
    <w:rsid w:val="00B01D3C"/>
    <w:rsid w:val="00B04413"/>
    <w:rsid w:val="00B10DF0"/>
    <w:rsid w:val="00B131A4"/>
    <w:rsid w:val="00B14870"/>
    <w:rsid w:val="00B24001"/>
    <w:rsid w:val="00B266ED"/>
    <w:rsid w:val="00B27F82"/>
    <w:rsid w:val="00B33F5E"/>
    <w:rsid w:val="00B3571D"/>
    <w:rsid w:val="00B359DE"/>
    <w:rsid w:val="00B513B4"/>
    <w:rsid w:val="00B523CE"/>
    <w:rsid w:val="00B5528C"/>
    <w:rsid w:val="00B71E1F"/>
    <w:rsid w:val="00B73304"/>
    <w:rsid w:val="00B856C8"/>
    <w:rsid w:val="00B92CCA"/>
    <w:rsid w:val="00B93E22"/>
    <w:rsid w:val="00B95F90"/>
    <w:rsid w:val="00BA25C6"/>
    <w:rsid w:val="00BA3990"/>
    <w:rsid w:val="00BA4860"/>
    <w:rsid w:val="00BA62D4"/>
    <w:rsid w:val="00BA6C6B"/>
    <w:rsid w:val="00BC0706"/>
    <w:rsid w:val="00BC4304"/>
    <w:rsid w:val="00BC6758"/>
    <w:rsid w:val="00BD169F"/>
    <w:rsid w:val="00BF16DC"/>
    <w:rsid w:val="00C05A56"/>
    <w:rsid w:val="00C06FBB"/>
    <w:rsid w:val="00C105A0"/>
    <w:rsid w:val="00C11321"/>
    <w:rsid w:val="00C13713"/>
    <w:rsid w:val="00C140C2"/>
    <w:rsid w:val="00C147A0"/>
    <w:rsid w:val="00C1503D"/>
    <w:rsid w:val="00C23FD0"/>
    <w:rsid w:val="00C318C1"/>
    <w:rsid w:val="00C348AE"/>
    <w:rsid w:val="00C35144"/>
    <w:rsid w:val="00C3577F"/>
    <w:rsid w:val="00C42D5F"/>
    <w:rsid w:val="00C579F1"/>
    <w:rsid w:val="00C62480"/>
    <w:rsid w:val="00C62AE6"/>
    <w:rsid w:val="00C65157"/>
    <w:rsid w:val="00C711C4"/>
    <w:rsid w:val="00C84A8D"/>
    <w:rsid w:val="00CA00EE"/>
    <w:rsid w:val="00CA0F83"/>
    <w:rsid w:val="00CA5969"/>
    <w:rsid w:val="00CB324E"/>
    <w:rsid w:val="00CB36D5"/>
    <w:rsid w:val="00CB5C9B"/>
    <w:rsid w:val="00CB7747"/>
    <w:rsid w:val="00CC23E1"/>
    <w:rsid w:val="00CC73B4"/>
    <w:rsid w:val="00CD487C"/>
    <w:rsid w:val="00CD5F50"/>
    <w:rsid w:val="00CF4A2A"/>
    <w:rsid w:val="00D14508"/>
    <w:rsid w:val="00D250CA"/>
    <w:rsid w:val="00D253A8"/>
    <w:rsid w:val="00D471FD"/>
    <w:rsid w:val="00D51B5F"/>
    <w:rsid w:val="00D54B1F"/>
    <w:rsid w:val="00D64053"/>
    <w:rsid w:val="00D651AA"/>
    <w:rsid w:val="00D70BE2"/>
    <w:rsid w:val="00D80E83"/>
    <w:rsid w:val="00D84FD0"/>
    <w:rsid w:val="00D8777B"/>
    <w:rsid w:val="00D96DC4"/>
    <w:rsid w:val="00DB513F"/>
    <w:rsid w:val="00DB6823"/>
    <w:rsid w:val="00DC0179"/>
    <w:rsid w:val="00DD0035"/>
    <w:rsid w:val="00DD12E2"/>
    <w:rsid w:val="00DD1852"/>
    <w:rsid w:val="00DD68A0"/>
    <w:rsid w:val="00DE6683"/>
    <w:rsid w:val="00DF3915"/>
    <w:rsid w:val="00DF4533"/>
    <w:rsid w:val="00E01EF8"/>
    <w:rsid w:val="00E04F78"/>
    <w:rsid w:val="00E05925"/>
    <w:rsid w:val="00E1190F"/>
    <w:rsid w:val="00E2743E"/>
    <w:rsid w:val="00E34E0A"/>
    <w:rsid w:val="00E40A31"/>
    <w:rsid w:val="00E44480"/>
    <w:rsid w:val="00E52F46"/>
    <w:rsid w:val="00E6411E"/>
    <w:rsid w:val="00E65001"/>
    <w:rsid w:val="00E67B72"/>
    <w:rsid w:val="00E70816"/>
    <w:rsid w:val="00E710DA"/>
    <w:rsid w:val="00E84B38"/>
    <w:rsid w:val="00E96AB3"/>
    <w:rsid w:val="00EA0975"/>
    <w:rsid w:val="00EA5E4F"/>
    <w:rsid w:val="00EA7347"/>
    <w:rsid w:val="00EA7B1F"/>
    <w:rsid w:val="00EC4D96"/>
    <w:rsid w:val="00EC6916"/>
    <w:rsid w:val="00ED0627"/>
    <w:rsid w:val="00ED0F6A"/>
    <w:rsid w:val="00ED2412"/>
    <w:rsid w:val="00EE21F0"/>
    <w:rsid w:val="00EF0286"/>
    <w:rsid w:val="00EF4808"/>
    <w:rsid w:val="00EF5CEC"/>
    <w:rsid w:val="00EF5D9F"/>
    <w:rsid w:val="00F068C2"/>
    <w:rsid w:val="00F14860"/>
    <w:rsid w:val="00F3101A"/>
    <w:rsid w:val="00F313A5"/>
    <w:rsid w:val="00F35F52"/>
    <w:rsid w:val="00F51920"/>
    <w:rsid w:val="00F51E4C"/>
    <w:rsid w:val="00F62037"/>
    <w:rsid w:val="00F64C4B"/>
    <w:rsid w:val="00F64EBE"/>
    <w:rsid w:val="00F65514"/>
    <w:rsid w:val="00F67798"/>
    <w:rsid w:val="00F96AA5"/>
    <w:rsid w:val="00FA259C"/>
    <w:rsid w:val="00FA489D"/>
    <w:rsid w:val="00FA4EDF"/>
    <w:rsid w:val="00FA572C"/>
    <w:rsid w:val="00FA5BC0"/>
    <w:rsid w:val="00FA7496"/>
    <w:rsid w:val="00FB0F5D"/>
    <w:rsid w:val="00FC027B"/>
    <w:rsid w:val="00FC14E9"/>
    <w:rsid w:val="00FC67EA"/>
    <w:rsid w:val="00FC738A"/>
    <w:rsid w:val="00FE18F2"/>
    <w:rsid w:val="00FE712F"/>
    <w:rsid w:val="00FF63A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B383"/>
  <w15:docId w15:val="{7ABF55AF-8C68-49DE-9CEA-852F196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43926"/>
    <w:pPr>
      <w:keepNext/>
      <w:spacing w:before="40" w:after="40" w:line="240" w:lineRule="auto"/>
      <w:outlineLvl w:val="1"/>
    </w:pPr>
    <w:rPr>
      <w:rFonts w:ascii="Arial" w:eastAsia="Times New Roman" w:hAnsi="Arial"/>
      <w:b/>
      <w:bCs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E69E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5E69E0"/>
    <w:rPr>
      <w:rFonts w:ascii="Times New Roman" w:eastAsia="Times New Roman" w:hAnsi="Times New Roman" w:cs="Times New Roman"/>
      <w:color w:val="000000"/>
      <w:kern w:val="28"/>
    </w:rPr>
  </w:style>
  <w:style w:type="paragraph" w:styleId="Header">
    <w:name w:val="header"/>
    <w:basedOn w:val="Normal"/>
    <w:link w:val="HeaderChar"/>
    <w:unhideWhenUsed/>
    <w:rsid w:val="0070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2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43926"/>
    <w:rPr>
      <w:rFonts w:ascii="Arial" w:eastAsia="Times New Roman" w:hAnsi="Arial" w:cs="Times New Roman"/>
      <w:b/>
      <w:bCs/>
      <w:sz w:val="18"/>
      <w:szCs w:val="20"/>
      <w:lang w:val="en-GB"/>
    </w:rPr>
  </w:style>
  <w:style w:type="paragraph" w:customStyle="1" w:styleId="NormalArial">
    <w:name w:val="Normal + Arial"/>
    <w:basedOn w:val="Normal"/>
    <w:rsid w:val="0094392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2C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27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0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15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dcasts.apple.com/us/podcast/the-value-of-education-as-a-recruiter-with-adrian-russo/id1288771792?i=1000530325913" TargetMode="External"/><Relationship Id="rId18" Type="http://schemas.openxmlformats.org/officeDocument/2006/relationships/hyperlink" Target="http://www.recruitlocator.com/recruitlocator-produ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mogul.com/stories/mogul-s-top-100-workplaces-with-the-best-d-i-initiatives-in-2021?fbclid=IwAR0JBBm1iLq9hI3af9asuivfSmSfxgZ-er65C7Nov69Ei7DoBWLH5rvwNNY" TargetMode="External"/><Relationship Id="rId17" Type="http://schemas.openxmlformats.org/officeDocument/2006/relationships/hyperlink" Target="http://www.recruitlocato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adrianrusso82/Career-si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.russo150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qualopportunitytoday.com/t-rex-names-exec-sponsors-of-diversity-inclusion-program-valerie-utsey-quoted-executivebiz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enefits.com/pops-podcas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oru2021\AppData\Roaming\Microsoft\Templates\Resume%20Fi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F26765C3-8E91-4C9B-8C61-AE26884AC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D755C-5842-4593-B0E8-764B9503AE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3EAEE6F6-288E-400E-A050-6230BF0D7D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234F97-52A5-4E10-AF67-53B5D9B23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Files</Template>
  <TotalTime>2</TotalTime>
  <Pages>3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D. Russo</dc:creator>
  <cp:keywords/>
  <dc:description/>
  <cp:lastModifiedBy>Adrian Russo</cp:lastModifiedBy>
  <cp:revision>4</cp:revision>
  <cp:lastPrinted>2021-03-01T18:10:00Z</cp:lastPrinted>
  <dcterms:created xsi:type="dcterms:W3CDTF">2021-10-11T16:23:00Z</dcterms:created>
  <dcterms:modified xsi:type="dcterms:W3CDTF">2021-10-11T16:24:00Z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TC300030889990</vt:lpwstr>
  </property>
</Properties>
</file>